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C" w:rsidRDefault="00B9240C" w:rsidP="00B9240C">
      <w:pPr>
        <w:autoSpaceDE w:val="0"/>
        <w:autoSpaceDN w:val="0"/>
        <w:adjustRightInd w:val="0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</w:p>
    <w:p w:rsidR="00D82770" w:rsidRDefault="00D82770" w:rsidP="00B9240C">
      <w:pPr>
        <w:autoSpaceDE w:val="0"/>
        <w:autoSpaceDN w:val="0"/>
        <w:adjustRightInd w:val="0"/>
        <w:jc w:val="right"/>
        <w:rPr>
          <w:bCs/>
          <w:szCs w:val="28"/>
          <w:lang w:eastAsia="ru-RU"/>
        </w:rPr>
      </w:pPr>
    </w:p>
    <w:p w:rsidR="008F3134" w:rsidRDefault="00D82770" w:rsidP="00D82770">
      <w:pPr>
        <w:autoSpaceDE w:val="0"/>
        <w:autoSpaceDN w:val="0"/>
        <w:adjustRightInd w:val="0"/>
        <w:ind w:firstLine="0"/>
        <w:rPr>
          <w:bCs/>
          <w:noProof/>
          <w:szCs w:val="28"/>
          <w:lang w:eastAsia="ru-RU" w:bidi="ar-SA"/>
        </w:rPr>
      </w:pPr>
      <w:r>
        <w:rPr>
          <w:bCs/>
          <w:noProof/>
          <w:szCs w:val="28"/>
          <w:lang w:eastAsia="ru-RU" w:bidi="ar-SA"/>
        </w:rPr>
        <w:t>Примерная форма раздела контракта (договора):</w:t>
      </w:r>
    </w:p>
    <w:p w:rsidR="00D82770" w:rsidRDefault="00D82770" w:rsidP="00D82770">
      <w:pPr>
        <w:autoSpaceDE w:val="0"/>
        <w:autoSpaceDN w:val="0"/>
        <w:adjustRightInd w:val="0"/>
        <w:ind w:firstLine="0"/>
        <w:rPr>
          <w:bCs/>
          <w:szCs w:val="28"/>
          <w:lang w:eastAsia="ru-RU"/>
        </w:rPr>
      </w:pPr>
    </w:p>
    <w:p w:rsidR="008F3134" w:rsidRPr="000E15E2" w:rsidRDefault="00D82770" w:rsidP="00D82770">
      <w:pPr>
        <w:autoSpaceDE w:val="0"/>
        <w:autoSpaceDN w:val="0"/>
        <w:adjustRightInd w:val="0"/>
        <w:jc w:val="center"/>
        <w:rPr>
          <w:b/>
          <w:bCs/>
          <w:szCs w:val="28"/>
          <w:u w:val="single"/>
          <w:lang w:eastAsia="ru-RU"/>
        </w:rPr>
      </w:pPr>
      <w:r w:rsidRPr="000E15E2">
        <w:rPr>
          <w:b/>
          <w:bCs/>
          <w:szCs w:val="28"/>
          <w:u w:val="single"/>
          <w:lang w:eastAsia="ru-RU"/>
        </w:rPr>
        <w:t>5. Антикоррупционная оговорка</w:t>
      </w:r>
    </w:p>
    <w:p w:rsidR="00D82770" w:rsidRDefault="00D82770" w:rsidP="00D82770">
      <w:pPr>
        <w:autoSpaceDE w:val="0"/>
        <w:autoSpaceDN w:val="0"/>
        <w:adjustRightInd w:val="0"/>
        <w:rPr>
          <w:bCs/>
          <w:szCs w:val="28"/>
          <w:u w:val="single"/>
          <w:lang w:eastAsia="ru-RU"/>
        </w:rPr>
      </w:pPr>
    </w:p>
    <w:p w:rsidR="00D82770" w:rsidRDefault="00D82770" w:rsidP="00D82770">
      <w:pPr>
        <w:autoSpaceDE w:val="0"/>
        <w:autoSpaceDN w:val="0"/>
        <w:adjustRightInd w:val="0"/>
        <w:rPr>
          <w:bCs/>
          <w:szCs w:val="28"/>
          <w:lang w:eastAsia="ru-RU"/>
        </w:rPr>
      </w:pPr>
      <w:r w:rsidRPr="00D82770">
        <w:rPr>
          <w:bCs/>
          <w:szCs w:val="28"/>
          <w:lang w:eastAsia="ru-RU"/>
        </w:rPr>
        <w:t>5.1</w:t>
      </w:r>
      <w:proofErr w:type="gramStart"/>
      <w:r w:rsidRPr="00D82770">
        <w:rPr>
          <w:bCs/>
          <w:szCs w:val="28"/>
          <w:lang w:eastAsia="ru-RU"/>
        </w:rPr>
        <w:t xml:space="preserve"> </w:t>
      </w:r>
      <w:r w:rsidR="000E15E2">
        <w:rPr>
          <w:bCs/>
          <w:szCs w:val="28"/>
          <w:lang w:eastAsia="ru-RU"/>
        </w:rPr>
        <w:t>П</w:t>
      </w:r>
      <w:proofErr w:type="gramEnd"/>
      <w:r>
        <w:rPr>
          <w:bCs/>
          <w:szCs w:val="28"/>
          <w:lang w:eastAsia="ru-RU"/>
        </w:rPr>
        <w:t xml:space="preserve">ри исполнении своих обязательств по Контракту (Договору) Стороны, их </w:t>
      </w:r>
      <w:proofErr w:type="spellStart"/>
      <w:r>
        <w:rPr>
          <w:bCs/>
          <w:szCs w:val="28"/>
          <w:lang w:eastAsia="ru-RU"/>
        </w:rPr>
        <w:t>аффилированные</w:t>
      </w:r>
      <w:proofErr w:type="spellEnd"/>
      <w:r>
        <w:rPr>
          <w:bCs/>
          <w:szCs w:val="28"/>
          <w:lang w:eastAsia="ru-RU"/>
        </w:rPr>
        <w:t xml:space="preserve">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D82770" w:rsidRDefault="00D82770" w:rsidP="00D82770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Также Стороны, их </w:t>
      </w:r>
      <w:proofErr w:type="spellStart"/>
      <w:r>
        <w:rPr>
          <w:bCs/>
          <w:szCs w:val="28"/>
          <w:lang w:eastAsia="ru-RU"/>
        </w:rPr>
        <w:t>аффилированные</w:t>
      </w:r>
      <w:proofErr w:type="spellEnd"/>
      <w:r>
        <w:rPr>
          <w:bCs/>
          <w:szCs w:val="28"/>
          <w:lang w:eastAsia="ru-RU"/>
        </w:rPr>
        <w:t xml:space="preserve">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 </w:t>
      </w:r>
      <w:r w:rsidR="003E4285">
        <w:rPr>
          <w:bCs/>
          <w:szCs w:val="28"/>
          <w:lang w:eastAsia="ru-RU"/>
        </w:rPr>
        <w:t>противодействии коррупции.</w:t>
      </w:r>
    </w:p>
    <w:p w:rsidR="003E4285" w:rsidRDefault="003E4285" w:rsidP="00D82770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5.2</w:t>
      </w:r>
      <w:proofErr w:type="gramStart"/>
      <w:r>
        <w:rPr>
          <w:bCs/>
          <w:szCs w:val="28"/>
          <w:lang w:eastAsia="ru-RU"/>
        </w:rPr>
        <w:t xml:space="preserve"> В</w:t>
      </w:r>
      <w:proofErr w:type="gramEnd"/>
      <w:r>
        <w:rPr>
          <w:bCs/>
          <w:szCs w:val="28"/>
          <w:lang w:eastAsia="ru-RU"/>
        </w:rPr>
        <w:t xml:space="preserve"> случае возникновения у Стороны оснований полагать, что произошло или может произойти нарушение условий, предусмотренных пунктом 5.1 Контракта (Договора), она обязуется незамедлительно уведомить об этом другую Сторону в письменной форме по реквизитам, указанным в пункте ____ Контракта (Договора).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3E4285" w:rsidRDefault="003E4285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</w:t>
      </w:r>
      <w:r w:rsidRPr="003E428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Контракта (Договора) в срок, не превышающий 10 календарных дней </w:t>
      </w:r>
      <w:proofErr w:type="gramStart"/>
      <w:r>
        <w:rPr>
          <w:bCs/>
          <w:szCs w:val="28"/>
          <w:lang w:eastAsia="ru-RU"/>
        </w:rPr>
        <w:t>с даты получения</w:t>
      </w:r>
      <w:proofErr w:type="gramEnd"/>
      <w:r>
        <w:rPr>
          <w:bCs/>
          <w:szCs w:val="28"/>
          <w:lang w:eastAsia="ru-RU"/>
        </w:rPr>
        <w:t xml:space="preserve"> такого уведомления.</w:t>
      </w:r>
    </w:p>
    <w:p w:rsidR="003E4285" w:rsidRDefault="003E4285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5.3</w:t>
      </w:r>
      <w:proofErr w:type="gramStart"/>
      <w:r>
        <w:rPr>
          <w:bCs/>
          <w:szCs w:val="28"/>
          <w:lang w:eastAsia="ru-RU"/>
        </w:rPr>
        <w:t xml:space="preserve"> В</w:t>
      </w:r>
      <w:proofErr w:type="gramEnd"/>
      <w:r>
        <w:rPr>
          <w:bCs/>
          <w:szCs w:val="28"/>
          <w:lang w:eastAsia="ru-RU"/>
        </w:rPr>
        <w:t xml:space="preserve"> случае нарушения одной Стороной обязательств, предусмотренных пунктом 5.1 Контракта (Договора), и (или) неполучения другой Стороной в установленный настоящим Контрактом (Договором)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Default="00467384" w:rsidP="003E4285">
      <w:pPr>
        <w:autoSpaceDE w:val="0"/>
        <w:autoSpaceDN w:val="0"/>
        <w:adjustRightInd w:val="0"/>
        <w:rPr>
          <w:bCs/>
          <w:szCs w:val="28"/>
          <w:lang w:eastAsia="ru-RU"/>
        </w:rPr>
      </w:pPr>
    </w:p>
    <w:p w:rsidR="00467384" w:rsidRPr="00D82770" w:rsidRDefault="00467384" w:rsidP="00634375">
      <w:pPr>
        <w:autoSpaceDE w:val="0"/>
        <w:autoSpaceDN w:val="0"/>
        <w:adjustRightInd w:val="0"/>
        <w:ind w:firstLine="0"/>
        <w:rPr>
          <w:bCs/>
          <w:szCs w:val="28"/>
          <w:lang w:eastAsia="ru-RU"/>
        </w:rPr>
      </w:pPr>
    </w:p>
    <w:sectPr w:rsidR="00467384" w:rsidRPr="00D82770" w:rsidSect="00517A0D">
      <w:pgSz w:w="11906" w:h="16838"/>
      <w:pgMar w:top="1134" w:right="850" w:bottom="1134" w:left="1701" w:header="0" w:footer="0" w:gutter="0"/>
      <w:cols w:space="720"/>
      <w:formProt w:val="0"/>
      <w:docGrid w:linePitch="312" w:charSpace="-147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8C5"/>
    <w:multiLevelType w:val="multilevel"/>
    <w:tmpl w:val="AA224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517A0D"/>
    <w:rsid w:val="00090132"/>
    <w:rsid w:val="000E15E2"/>
    <w:rsid w:val="002A7D2B"/>
    <w:rsid w:val="003E4285"/>
    <w:rsid w:val="0042281B"/>
    <w:rsid w:val="00447A8D"/>
    <w:rsid w:val="00450A68"/>
    <w:rsid w:val="00467384"/>
    <w:rsid w:val="004A2322"/>
    <w:rsid w:val="00517A0D"/>
    <w:rsid w:val="00521A44"/>
    <w:rsid w:val="00562B80"/>
    <w:rsid w:val="00634375"/>
    <w:rsid w:val="00826193"/>
    <w:rsid w:val="008C0D16"/>
    <w:rsid w:val="008E3197"/>
    <w:rsid w:val="008F0367"/>
    <w:rsid w:val="008F3134"/>
    <w:rsid w:val="009268D2"/>
    <w:rsid w:val="009333E5"/>
    <w:rsid w:val="00AC0262"/>
    <w:rsid w:val="00B9240C"/>
    <w:rsid w:val="00BA31E9"/>
    <w:rsid w:val="00CB6C16"/>
    <w:rsid w:val="00D82770"/>
    <w:rsid w:val="00DA7515"/>
    <w:rsid w:val="00DD60A2"/>
    <w:rsid w:val="00E97254"/>
    <w:rsid w:val="00EB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D"/>
    <w:pPr>
      <w:widowControl w:val="0"/>
      <w:ind w:firstLine="709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517A0D"/>
    <w:pPr>
      <w:numPr>
        <w:ilvl w:val="1"/>
        <w:numId w:val="1"/>
      </w:numPr>
      <w:spacing w:line="100" w:lineRule="atLeast"/>
      <w:jc w:val="left"/>
      <w:outlineLvl w:val="1"/>
    </w:pPr>
    <w:rPr>
      <w:rFonts w:eastAsia="Times New Roman" w:cs="Times New Roman"/>
      <w:b/>
      <w:bCs/>
      <w:color w:val="000000"/>
      <w:szCs w:val="28"/>
    </w:rPr>
  </w:style>
  <w:style w:type="paragraph" w:customStyle="1" w:styleId="Heading6">
    <w:name w:val="Heading 6"/>
    <w:basedOn w:val="a"/>
    <w:next w:val="a"/>
    <w:qFormat/>
    <w:rsid w:val="00517A0D"/>
    <w:pPr>
      <w:numPr>
        <w:ilvl w:val="5"/>
        <w:numId w:val="1"/>
      </w:numPr>
      <w:spacing w:before="240" w:after="60" w:line="100" w:lineRule="atLeast"/>
      <w:ind w:left="0" w:firstLine="0"/>
      <w:jc w:val="left"/>
      <w:outlineLvl w:val="5"/>
    </w:pPr>
    <w:rPr>
      <w:rFonts w:eastAsia="Times New Roman" w:cs="Times New Roman"/>
      <w:b/>
      <w:bCs/>
      <w:color w:val="000000"/>
      <w:sz w:val="22"/>
      <w:szCs w:val="22"/>
    </w:rPr>
  </w:style>
  <w:style w:type="character" w:customStyle="1" w:styleId="WW8Num1z0">
    <w:name w:val="WW8Num1z0"/>
    <w:qFormat/>
    <w:rsid w:val="00517A0D"/>
  </w:style>
  <w:style w:type="character" w:customStyle="1" w:styleId="WW8Num1z1">
    <w:name w:val="WW8Num1z1"/>
    <w:qFormat/>
    <w:rsid w:val="00517A0D"/>
  </w:style>
  <w:style w:type="character" w:customStyle="1" w:styleId="WW8Num1z2">
    <w:name w:val="WW8Num1z2"/>
    <w:qFormat/>
    <w:rsid w:val="00517A0D"/>
  </w:style>
  <w:style w:type="character" w:customStyle="1" w:styleId="WW8Num1z3">
    <w:name w:val="WW8Num1z3"/>
    <w:qFormat/>
    <w:rsid w:val="00517A0D"/>
  </w:style>
  <w:style w:type="character" w:customStyle="1" w:styleId="WW8Num1z4">
    <w:name w:val="WW8Num1z4"/>
    <w:qFormat/>
    <w:rsid w:val="00517A0D"/>
  </w:style>
  <w:style w:type="character" w:customStyle="1" w:styleId="WW8Num1z5">
    <w:name w:val="WW8Num1z5"/>
    <w:qFormat/>
    <w:rsid w:val="00517A0D"/>
  </w:style>
  <w:style w:type="character" w:customStyle="1" w:styleId="WW8Num1z6">
    <w:name w:val="WW8Num1z6"/>
    <w:qFormat/>
    <w:rsid w:val="00517A0D"/>
  </w:style>
  <w:style w:type="character" w:customStyle="1" w:styleId="WW8Num1z7">
    <w:name w:val="WW8Num1z7"/>
    <w:qFormat/>
    <w:rsid w:val="00517A0D"/>
  </w:style>
  <w:style w:type="character" w:customStyle="1" w:styleId="WW8Num1z8">
    <w:name w:val="WW8Num1z8"/>
    <w:qFormat/>
    <w:rsid w:val="00517A0D"/>
  </w:style>
  <w:style w:type="character" w:customStyle="1" w:styleId="Absatz-Standardschriftart">
    <w:name w:val="Absatz-Standardschriftart"/>
    <w:qFormat/>
    <w:rsid w:val="00517A0D"/>
  </w:style>
  <w:style w:type="character" w:customStyle="1" w:styleId="WW-Absatz-Standardschriftart">
    <w:name w:val="WW-Absatz-Standardschriftart"/>
    <w:qFormat/>
    <w:rsid w:val="00517A0D"/>
  </w:style>
  <w:style w:type="character" w:customStyle="1" w:styleId="WW-Absatz-Standardschriftart1">
    <w:name w:val="WW-Absatz-Standardschriftart1"/>
    <w:qFormat/>
    <w:rsid w:val="00517A0D"/>
  </w:style>
  <w:style w:type="character" w:customStyle="1" w:styleId="WW-Absatz-Standardschriftart11">
    <w:name w:val="WW-Absatz-Standardschriftart11"/>
    <w:qFormat/>
    <w:rsid w:val="00517A0D"/>
  </w:style>
  <w:style w:type="character" w:customStyle="1" w:styleId="-">
    <w:name w:val="Интернет-ссылка"/>
    <w:rsid w:val="00517A0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17A0D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4">
    <w:name w:val="Body Text"/>
    <w:basedOn w:val="a"/>
    <w:rsid w:val="00517A0D"/>
    <w:pPr>
      <w:spacing w:after="120"/>
    </w:pPr>
  </w:style>
  <w:style w:type="paragraph" w:styleId="a5">
    <w:name w:val="List"/>
    <w:basedOn w:val="a4"/>
    <w:rsid w:val="00517A0D"/>
  </w:style>
  <w:style w:type="paragraph" w:customStyle="1" w:styleId="Caption">
    <w:name w:val="Caption"/>
    <w:basedOn w:val="a"/>
    <w:qFormat/>
    <w:rsid w:val="00517A0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517A0D"/>
    <w:pPr>
      <w:suppressLineNumbers/>
    </w:pPr>
  </w:style>
  <w:style w:type="paragraph" w:styleId="a7">
    <w:name w:val="List Paragraph"/>
    <w:basedOn w:val="a"/>
    <w:qFormat/>
    <w:rsid w:val="00517A0D"/>
    <w:pPr>
      <w:suppressAutoHyphens w:val="0"/>
      <w:spacing w:after="200" w:line="276" w:lineRule="auto"/>
      <w:ind w:left="720" w:firstLine="0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a8">
    <w:name w:val="Содержимое таблицы"/>
    <w:basedOn w:val="a"/>
    <w:qFormat/>
    <w:rsid w:val="00517A0D"/>
    <w:pPr>
      <w:suppressLineNumbers/>
    </w:pPr>
  </w:style>
  <w:style w:type="paragraph" w:styleId="a9">
    <w:name w:val="Body Text Indent"/>
    <w:basedOn w:val="a"/>
    <w:rsid w:val="00517A0D"/>
    <w:pPr>
      <w:spacing w:line="360" w:lineRule="auto"/>
      <w:ind w:firstLine="708"/>
    </w:pPr>
  </w:style>
  <w:style w:type="paragraph" w:customStyle="1" w:styleId="aa">
    <w:name w:val="Заголовок таблицы"/>
    <w:basedOn w:val="a8"/>
    <w:qFormat/>
    <w:rsid w:val="00517A0D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517A0D"/>
    <w:rPr>
      <w:rFonts w:ascii="Courier New" w:eastAsia="Times New Roman" w:hAnsi="Courier New" w:cs="Courier New"/>
      <w:sz w:val="20"/>
      <w:szCs w:val="20"/>
      <w:lang w:eastAsia="ru-RU" w:bidi="ar-SA"/>
    </w:rPr>
  </w:style>
  <w:style w:type="numbering" w:customStyle="1" w:styleId="WW8Num1">
    <w:name w:val="WW8Num1"/>
    <w:qFormat/>
    <w:rsid w:val="00517A0D"/>
  </w:style>
  <w:style w:type="paragraph" w:styleId="ab">
    <w:name w:val="Balloon Text"/>
    <w:basedOn w:val="a"/>
    <w:link w:val="ac"/>
    <w:uiPriority w:val="99"/>
    <w:semiHidden/>
    <w:unhideWhenUsed/>
    <w:rsid w:val="00447A8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47A8D"/>
    <w:rPr>
      <w:rFonts w:ascii="Tahoma" w:eastAsia="SimSun" w:hAnsi="Tahoma" w:cs="Mangal"/>
      <w:kern w:val="2"/>
      <w:sz w:val="16"/>
      <w:szCs w:val="14"/>
    </w:rPr>
  </w:style>
  <w:style w:type="character" w:customStyle="1" w:styleId="FontStyle26">
    <w:name w:val="Font Style26"/>
    <w:uiPriority w:val="99"/>
    <w:rsid w:val="00447A8D"/>
    <w:rPr>
      <w:rFonts w:ascii="Times New Roman" w:hAnsi="Times New Roman"/>
      <w:b/>
      <w:sz w:val="26"/>
    </w:rPr>
  </w:style>
  <w:style w:type="character" w:styleId="ad">
    <w:name w:val="Hyperlink"/>
    <w:basedOn w:val="a0"/>
    <w:uiPriority w:val="99"/>
    <w:semiHidden/>
    <w:unhideWhenUsed/>
    <w:rsid w:val="00B92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Urist2</cp:lastModifiedBy>
  <cp:revision>28</cp:revision>
  <cp:lastPrinted>2021-08-16T10:21:00Z</cp:lastPrinted>
  <dcterms:created xsi:type="dcterms:W3CDTF">2019-09-26T12:48:00Z</dcterms:created>
  <dcterms:modified xsi:type="dcterms:W3CDTF">2022-11-28T04:41:00Z</dcterms:modified>
  <dc:language>ru-RU</dc:language>
</cp:coreProperties>
</file>