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33" w:rsidRPr="00ED7FD3" w:rsidRDefault="003D6833" w:rsidP="003D6833">
      <w:pPr>
        <w:widowControl w:val="0"/>
        <w:ind w:firstLine="360"/>
        <w:jc w:val="center"/>
        <w:rPr>
          <w:rStyle w:val="labelnoticename1"/>
          <w:color w:val="000000"/>
          <w:sz w:val="20"/>
          <w:szCs w:val="20"/>
        </w:rPr>
      </w:pPr>
      <w:r w:rsidRPr="00ED7FD3">
        <w:rPr>
          <w:rStyle w:val="labelnoticename1"/>
          <w:color w:val="000000"/>
          <w:sz w:val="20"/>
          <w:szCs w:val="20"/>
        </w:rPr>
        <w:t>ИЗВЕЩЕНИЕ О ПРОВЕДЕНИИ ОТКРЫТОГО АУКЦИОНА</w:t>
      </w:r>
    </w:p>
    <w:p w:rsidR="003D6833" w:rsidRDefault="003D6833" w:rsidP="003D6833">
      <w:pPr>
        <w:widowControl w:val="0"/>
        <w:ind w:firstLine="360"/>
        <w:jc w:val="center"/>
        <w:rPr>
          <w:sz w:val="20"/>
          <w:szCs w:val="20"/>
        </w:rPr>
      </w:pPr>
      <w:r w:rsidRPr="00ED7FD3">
        <w:rPr>
          <w:sz w:val="20"/>
          <w:szCs w:val="20"/>
        </w:rPr>
        <w:t xml:space="preserve">Администрация Александровского района Оренбургской области приглашает к участию в торгах по продаже права на заключение договоров аренды земельных участков сельскохозяйственного назначения, </w:t>
      </w:r>
    </w:p>
    <w:p w:rsidR="003D6833" w:rsidRPr="00ED7FD3" w:rsidRDefault="003D6833" w:rsidP="003D6833">
      <w:pPr>
        <w:widowControl w:val="0"/>
        <w:ind w:firstLine="360"/>
        <w:jc w:val="center"/>
        <w:rPr>
          <w:sz w:val="20"/>
          <w:szCs w:val="20"/>
        </w:rPr>
      </w:pPr>
      <w:r w:rsidRPr="00ED7FD3">
        <w:rPr>
          <w:sz w:val="20"/>
          <w:szCs w:val="20"/>
        </w:rPr>
        <w:t>для использования в целях  сельскохозяйственного производства, расположенных на территории Александровского района</w:t>
      </w:r>
    </w:p>
    <w:p w:rsidR="003D6833" w:rsidRPr="00ED7FD3" w:rsidRDefault="003D6833" w:rsidP="003D6833">
      <w:pPr>
        <w:ind w:firstLine="720"/>
        <w:jc w:val="center"/>
        <w:rPr>
          <w:b/>
          <w:sz w:val="20"/>
          <w:szCs w:val="20"/>
        </w:rPr>
      </w:pPr>
      <w:r w:rsidRPr="00ED7FD3">
        <w:rPr>
          <w:b/>
          <w:sz w:val="20"/>
          <w:szCs w:val="20"/>
        </w:rPr>
        <w:t>Общие положения</w:t>
      </w:r>
    </w:p>
    <w:p w:rsidR="003D6833" w:rsidRPr="00581D45" w:rsidRDefault="003D6833" w:rsidP="003D6833">
      <w:pPr>
        <w:ind w:firstLine="360"/>
        <w:jc w:val="both"/>
        <w:rPr>
          <w:sz w:val="20"/>
          <w:szCs w:val="20"/>
        </w:rPr>
      </w:pPr>
      <w:proofErr w:type="gramStart"/>
      <w:r w:rsidRPr="00ED7FD3">
        <w:rPr>
          <w:sz w:val="20"/>
          <w:szCs w:val="20"/>
        </w:rPr>
        <w:t>Торги проводятся в соответствии с Земельным кодексом Российской Федерации, Правилами организации и пров</w:t>
      </w:r>
      <w:r w:rsidRPr="00ED7FD3">
        <w:rPr>
          <w:sz w:val="20"/>
          <w:szCs w:val="20"/>
        </w:rPr>
        <w:t>е</w:t>
      </w:r>
      <w:r w:rsidRPr="00ED7FD3">
        <w:rPr>
          <w:sz w:val="20"/>
          <w:szCs w:val="20"/>
        </w:rPr>
        <w:t>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</w:t>
      </w:r>
      <w:r w:rsidRPr="00ED7FD3">
        <w:rPr>
          <w:sz w:val="20"/>
          <w:szCs w:val="20"/>
        </w:rPr>
        <w:t>с</w:t>
      </w:r>
      <w:r w:rsidRPr="00ED7FD3">
        <w:rPr>
          <w:sz w:val="20"/>
          <w:szCs w:val="20"/>
        </w:rPr>
        <w:t>сийской Федерации от 11.11.2002 № 808, Законом Оренбургской области «О порядке управления земельными ресурсами на территории Оренбургской области» от 16.11.2002  № 317/64-</w:t>
      </w:r>
      <w:r w:rsidRPr="00ED7FD3">
        <w:rPr>
          <w:sz w:val="20"/>
          <w:szCs w:val="20"/>
          <w:lang w:val="en-US"/>
        </w:rPr>
        <w:t>III</w:t>
      </w:r>
      <w:r w:rsidRPr="00ED7FD3">
        <w:rPr>
          <w:sz w:val="20"/>
          <w:szCs w:val="20"/>
        </w:rPr>
        <w:t>-ОЗ, во исполнение постановления</w:t>
      </w:r>
      <w:proofErr w:type="gramEnd"/>
      <w:r w:rsidRPr="00ED7FD3">
        <w:rPr>
          <w:sz w:val="20"/>
          <w:szCs w:val="20"/>
        </w:rPr>
        <w:t xml:space="preserve">  администрация Александровского района Оренбургской области от </w:t>
      </w:r>
      <w:r w:rsidRPr="00581D45">
        <w:rPr>
          <w:sz w:val="20"/>
          <w:szCs w:val="20"/>
        </w:rPr>
        <w:t>«</w:t>
      </w:r>
      <w:r>
        <w:rPr>
          <w:sz w:val="20"/>
          <w:szCs w:val="20"/>
        </w:rPr>
        <w:t>03</w:t>
      </w:r>
      <w:r w:rsidRPr="00581D4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 w:rsidRPr="00581D45">
        <w:rPr>
          <w:sz w:val="20"/>
          <w:szCs w:val="20"/>
        </w:rPr>
        <w:t>201</w:t>
      </w:r>
      <w:r>
        <w:rPr>
          <w:sz w:val="20"/>
          <w:szCs w:val="20"/>
        </w:rPr>
        <w:t>1</w:t>
      </w:r>
      <w:r w:rsidRPr="00581D45">
        <w:rPr>
          <w:sz w:val="20"/>
          <w:szCs w:val="20"/>
        </w:rPr>
        <w:t xml:space="preserve"> г.  № </w:t>
      </w:r>
      <w:r>
        <w:rPr>
          <w:sz w:val="20"/>
          <w:szCs w:val="20"/>
        </w:rPr>
        <w:t>149-п</w:t>
      </w:r>
      <w:r w:rsidRPr="00581D45">
        <w:rPr>
          <w:sz w:val="20"/>
          <w:szCs w:val="20"/>
        </w:rPr>
        <w:t>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b/>
          <w:sz w:val="20"/>
          <w:szCs w:val="20"/>
        </w:rPr>
        <w:t xml:space="preserve">Продавец и организатор торгов - </w:t>
      </w:r>
      <w:r w:rsidRPr="00ED7FD3">
        <w:rPr>
          <w:sz w:val="20"/>
          <w:szCs w:val="20"/>
        </w:rPr>
        <w:t>Администрация Александровского района.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proofErr w:type="gramStart"/>
      <w:r w:rsidRPr="00ED7FD3">
        <w:rPr>
          <w:b/>
          <w:sz w:val="20"/>
          <w:szCs w:val="20"/>
        </w:rPr>
        <w:t>Почтовый адрес:</w:t>
      </w:r>
      <w:r w:rsidRPr="00ED7FD3">
        <w:rPr>
          <w:sz w:val="20"/>
          <w:szCs w:val="20"/>
        </w:rPr>
        <w:t xml:space="preserve"> 461830, Оренбургская обл., Александровский р-н, с. Александровка, ул. Мичурина 49.</w:t>
      </w:r>
      <w:proofErr w:type="gramEnd"/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b/>
          <w:sz w:val="20"/>
          <w:szCs w:val="20"/>
        </w:rPr>
        <w:t>Форма торгов</w:t>
      </w:r>
      <w:r w:rsidRPr="00ED7FD3">
        <w:rPr>
          <w:sz w:val="20"/>
          <w:szCs w:val="20"/>
        </w:rPr>
        <w:t>: аукцион, открытый по составу участников и по форме подачи предложений о размере арендной платы.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b/>
          <w:sz w:val="20"/>
          <w:szCs w:val="20"/>
        </w:rPr>
        <w:t>Выдача информации</w:t>
      </w:r>
      <w:r w:rsidRPr="00ED7FD3">
        <w:rPr>
          <w:sz w:val="20"/>
          <w:szCs w:val="20"/>
        </w:rPr>
        <w:t xml:space="preserve"> о предмете аукциона и ознакомление с проектом договора аренды земельного участка ос</w:t>
      </w:r>
      <w:r w:rsidRPr="00ED7FD3">
        <w:rPr>
          <w:sz w:val="20"/>
          <w:szCs w:val="20"/>
        </w:rPr>
        <w:t>у</w:t>
      </w:r>
      <w:r w:rsidRPr="00ED7FD3">
        <w:rPr>
          <w:sz w:val="20"/>
          <w:szCs w:val="20"/>
        </w:rPr>
        <w:t xml:space="preserve">ществляется в рабочие дни по адресу:  </w:t>
      </w:r>
      <w:proofErr w:type="gramStart"/>
      <w:r w:rsidRPr="00ED7FD3">
        <w:rPr>
          <w:sz w:val="20"/>
          <w:szCs w:val="20"/>
        </w:rPr>
        <w:t xml:space="preserve">Оренбургская обл., Александровский р-н, с. Александровка, ул. Мичурина 49 (2-й этаж, отдел </w:t>
      </w:r>
      <w:proofErr w:type="spellStart"/>
      <w:r w:rsidRPr="00ED7FD3">
        <w:rPr>
          <w:sz w:val="20"/>
          <w:szCs w:val="20"/>
        </w:rPr>
        <w:t>ЗИО</w:t>
      </w:r>
      <w:r>
        <w:rPr>
          <w:sz w:val="20"/>
          <w:szCs w:val="20"/>
        </w:rPr>
        <w:t>иМЗ</w:t>
      </w:r>
      <w:proofErr w:type="spellEnd"/>
      <w:r w:rsidRPr="00ED7FD3">
        <w:rPr>
          <w:sz w:val="20"/>
          <w:szCs w:val="20"/>
        </w:rPr>
        <w:t>) контактный телефон: 21145 с</w:t>
      </w:r>
      <w:r>
        <w:rPr>
          <w:sz w:val="20"/>
          <w:szCs w:val="20"/>
        </w:rPr>
        <w:t xml:space="preserve"> 10.00 </w:t>
      </w:r>
      <w:r w:rsidRPr="00ED7FD3">
        <w:rPr>
          <w:sz w:val="20"/>
          <w:szCs w:val="20"/>
        </w:rPr>
        <w:t xml:space="preserve">до </w:t>
      </w:r>
      <w:r>
        <w:rPr>
          <w:sz w:val="20"/>
          <w:szCs w:val="20"/>
        </w:rPr>
        <w:t xml:space="preserve">13.00  </w:t>
      </w:r>
      <w:r w:rsidRPr="00ED7FD3">
        <w:rPr>
          <w:sz w:val="20"/>
          <w:szCs w:val="20"/>
        </w:rPr>
        <w:t xml:space="preserve">местного времени с </w:t>
      </w:r>
      <w:r w:rsidRPr="00581D45">
        <w:rPr>
          <w:sz w:val="20"/>
          <w:szCs w:val="20"/>
        </w:rPr>
        <w:t>«</w:t>
      </w:r>
      <w:r>
        <w:rPr>
          <w:sz w:val="20"/>
          <w:szCs w:val="20"/>
        </w:rPr>
        <w:t>12</w:t>
      </w:r>
      <w:r w:rsidRPr="00581D4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 w:rsidRPr="00581D45">
        <w:rPr>
          <w:sz w:val="20"/>
          <w:szCs w:val="20"/>
        </w:rPr>
        <w:t>201</w:t>
      </w:r>
      <w:r>
        <w:rPr>
          <w:sz w:val="20"/>
          <w:szCs w:val="20"/>
        </w:rPr>
        <w:t>1</w:t>
      </w:r>
      <w:r w:rsidRPr="00581D45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  <w:r w:rsidRPr="00ED7FD3">
        <w:rPr>
          <w:sz w:val="20"/>
          <w:szCs w:val="20"/>
        </w:rPr>
        <w:t xml:space="preserve"> по </w:t>
      </w:r>
      <w:r w:rsidRPr="00581D45">
        <w:rPr>
          <w:sz w:val="20"/>
          <w:szCs w:val="20"/>
        </w:rPr>
        <w:t>«</w:t>
      </w:r>
      <w:r>
        <w:rPr>
          <w:sz w:val="20"/>
          <w:szCs w:val="20"/>
        </w:rPr>
        <w:t>12</w:t>
      </w:r>
      <w:r w:rsidRPr="00581D4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апреля </w:t>
      </w:r>
      <w:r w:rsidRPr="00581D45">
        <w:rPr>
          <w:sz w:val="20"/>
          <w:szCs w:val="20"/>
        </w:rPr>
        <w:t>201</w:t>
      </w:r>
      <w:r>
        <w:rPr>
          <w:sz w:val="20"/>
          <w:szCs w:val="20"/>
        </w:rPr>
        <w:t>1</w:t>
      </w:r>
      <w:r w:rsidRPr="00581D45">
        <w:rPr>
          <w:sz w:val="20"/>
          <w:szCs w:val="20"/>
        </w:rPr>
        <w:t xml:space="preserve"> г</w:t>
      </w:r>
      <w:r w:rsidRPr="00ED7FD3">
        <w:rPr>
          <w:sz w:val="20"/>
          <w:szCs w:val="20"/>
        </w:rPr>
        <w:t>.</w:t>
      </w:r>
      <w:proofErr w:type="gramEnd"/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b/>
          <w:sz w:val="20"/>
          <w:szCs w:val="20"/>
        </w:rPr>
        <w:t>Прием и регистрация заявок</w:t>
      </w:r>
      <w:r w:rsidRPr="00ED7FD3">
        <w:rPr>
          <w:sz w:val="20"/>
          <w:szCs w:val="20"/>
        </w:rPr>
        <w:t xml:space="preserve"> на участие в аукционе осуществляется по адресу: </w:t>
      </w:r>
      <w:proofErr w:type="gramStart"/>
      <w:r w:rsidRPr="00ED7FD3">
        <w:rPr>
          <w:sz w:val="20"/>
          <w:szCs w:val="20"/>
        </w:rPr>
        <w:t>Оренбургская обл., Александро</w:t>
      </w:r>
      <w:r w:rsidRPr="00ED7FD3">
        <w:rPr>
          <w:sz w:val="20"/>
          <w:szCs w:val="20"/>
        </w:rPr>
        <w:t>в</w:t>
      </w:r>
      <w:r w:rsidRPr="00ED7FD3">
        <w:rPr>
          <w:sz w:val="20"/>
          <w:szCs w:val="20"/>
        </w:rPr>
        <w:t xml:space="preserve">ский р-н, с. Александровка, ул. Мичурина 49 (2-й этаж, отдел ЗИО) в рабочие дни с </w:t>
      </w:r>
      <w:r>
        <w:rPr>
          <w:sz w:val="20"/>
          <w:szCs w:val="20"/>
        </w:rPr>
        <w:t xml:space="preserve">9.00 </w:t>
      </w:r>
      <w:r w:rsidRPr="00ED7FD3">
        <w:rPr>
          <w:sz w:val="20"/>
          <w:szCs w:val="20"/>
        </w:rPr>
        <w:t xml:space="preserve">до </w:t>
      </w:r>
      <w:r>
        <w:rPr>
          <w:sz w:val="20"/>
          <w:szCs w:val="20"/>
        </w:rPr>
        <w:t xml:space="preserve">12.00 </w:t>
      </w:r>
      <w:r w:rsidRPr="00ED7FD3">
        <w:rPr>
          <w:sz w:val="20"/>
          <w:szCs w:val="20"/>
        </w:rPr>
        <w:t xml:space="preserve">и с </w:t>
      </w:r>
      <w:r>
        <w:rPr>
          <w:sz w:val="20"/>
          <w:szCs w:val="20"/>
        </w:rPr>
        <w:t>14.00</w:t>
      </w:r>
      <w:r w:rsidRPr="00ED7FD3">
        <w:rPr>
          <w:sz w:val="20"/>
          <w:szCs w:val="20"/>
        </w:rPr>
        <w:t xml:space="preserve"> до </w:t>
      </w:r>
      <w:r>
        <w:rPr>
          <w:sz w:val="20"/>
          <w:szCs w:val="20"/>
        </w:rPr>
        <w:t xml:space="preserve">17.00 </w:t>
      </w:r>
      <w:r w:rsidRPr="00ED7FD3">
        <w:rPr>
          <w:sz w:val="20"/>
          <w:szCs w:val="20"/>
        </w:rPr>
        <w:t>м</w:t>
      </w:r>
      <w:r w:rsidRPr="00ED7FD3">
        <w:rPr>
          <w:sz w:val="20"/>
          <w:szCs w:val="20"/>
        </w:rPr>
        <w:t>е</w:t>
      </w:r>
      <w:r w:rsidRPr="00ED7FD3">
        <w:rPr>
          <w:sz w:val="20"/>
          <w:szCs w:val="20"/>
        </w:rPr>
        <w:t xml:space="preserve">стного времени с </w:t>
      </w:r>
      <w:r w:rsidRPr="00581D45">
        <w:rPr>
          <w:sz w:val="20"/>
          <w:szCs w:val="20"/>
        </w:rPr>
        <w:t>«</w:t>
      </w:r>
      <w:r>
        <w:rPr>
          <w:sz w:val="20"/>
          <w:szCs w:val="20"/>
        </w:rPr>
        <w:t>12</w:t>
      </w:r>
      <w:r w:rsidRPr="00581D4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 w:rsidRPr="00581D45">
        <w:rPr>
          <w:sz w:val="20"/>
          <w:szCs w:val="20"/>
        </w:rPr>
        <w:t>201</w:t>
      </w:r>
      <w:r>
        <w:rPr>
          <w:sz w:val="20"/>
          <w:szCs w:val="20"/>
        </w:rPr>
        <w:t>1</w:t>
      </w:r>
      <w:r w:rsidRPr="00581D45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  <w:r w:rsidRPr="00ED7FD3">
        <w:rPr>
          <w:sz w:val="20"/>
          <w:szCs w:val="20"/>
        </w:rPr>
        <w:t xml:space="preserve"> по </w:t>
      </w:r>
      <w:r w:rsidRPr="00581D45">
        <w:rPr>
          <w:sz w:val="20"/>
          <w:szCs w:val="20"/>
        </w:rPr>
        <w:t>«</w:t>
      </w:r>
      <w:r>
        <w:rPr>
          <w:sz w:val="20"/>
          <w:szCs w:val="20"/>
        </w:rPr>
        <w:t>12</w:t>
      </w:r>
      <w:r w:rsidRPr="00581D4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апреля </w:t>
      </w:r>
      <w:r w:rsidRPr="00581D45">
        <w:rPr>
          <w:sz w:val="20"/>
          <w:szCs w:val="20"/>
        </w:rPr>
        <w:t>201</w:t>
      </w:r>
      <w:r>
        <w:rPr>
          <w:sz w:val="20"/>
          <w:szCs w:val="20"/>
        </w:rPr>
        <w:t>1</w:t>
      </w:r>
      <w:r w:rsidRPr="00581D45">
        <w:rPr>
          <w:sz w:val="20"/>
          <w:szCs w:val="20"/>
        </w:rPr>
        <w:t xml:space="preserve"> г</w:t>
      </w:r>
      <w:r w:rsidRPr="00ED7FD3">
        <w:rPr>
          <w:sz w:val="20"/>
          <w:szCs w:val="20"/>
        </w:rPr>
        <w:t>.</w:t>
      </w:r>
      <w:proofErr w:type="gramEnd"/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b/>
          <w:sz w:val="20"/>
          <w:szCs w:val="20"/>
        </w:rPr>
        <w:t>Место проведения торгов</w:t>
      </w:r>
      <w:r w:rsidRPr="00ED7FD3">
        <w:rPr>
          <w:sz w:val="20"/>
          <w:szCs w:val="20"/>
        </w:rPr>
        <w:t xml:space="preserve">: </w:t>
      </w:r>
      <w:proofErr w:type="gramStart"/>
      <w:r w:rsidRPr="00ED7FD3">
        <w:rPr>
          <w:sz w:val="20"/>
          <w:szCs w:val="20"/>
        </w:rPr>
        <w:t>Оренбургская обл., Александровский р-н, с. Александровка, ул. Мичурина 49 (1-й этаж, зал заседания).</w:t>
      </w:r>
      <w:proofErr w:type="gramEnd"/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b/>
          <w:sz w:val="20"/>
          <w:szCs w:val="20"/>
        </w:rPr>
        <w:t>Дата и время проведения торгов</w:t>
      </w:r>
      <w:r w:rsidRPr="00ED7FD3">
        <w:rPr>
          <w:sz w:val="20"/>
          <w:szCs w:val="20"/>
        </w:rPr>
        <w:t xml:space="preserve">: </w:t>
      </w:r>
      <w:r w:rsidRPr="00581D45">
        <w:rPr>
          <w:sz w:val="20"/>
          <w:szCs w:val="20"/>
        </w:rPr>
        <w:t>«</w:t>
      </w:r>
      <w:r>
        <w:rPr>
          <w:sz w:val="20"/>
          <w:szCs w:val="20"/>
        </w:rPr>
        <w:t>13</w:t>
      </w:r>
      <w:r w:rsidRPr="00581D4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апреля </w:t>
      </w:r>
      <w:r w:rsidRPr="00581D45">
        <w:rPr>
          <w:sz w:val="20"/>
          <w:szCs w:val="20"/>
        </w:rPr>
        <w:t>201</w:t>
      </w:r>
      <w:r>
        <w:rPr>
          <w:sz w:val="20"/>
          <w:szCs w:val="20"/>
        </w:rPr>
        <w:t>1</w:t>
      </w:r>
      <w:r w:rsidRPr="00581D45">
        <w:rPr>
          <w:sz w:val="20"/>
          <w:szCs w:val="20"/>
        </w:rPr>
        <w:t xml:space="preserve"> г</w:t>
      </w:r>
      <w:r w:rsidRPr="00ED7FD3">
        <w:rPr>
          <w:sz w:val="20"/>
          <w:szCs w:val="20"/>
        </w:rPr>
        <w:t xml:space="preserve">. в </w:t>
      </w:r>
      <w:r>
        <w:rPr>
          <w:sz w:val="20"/>
          <w:szCs w:val="20"/>
        </w:rPr>
        <w:t xml:space="preserve">15 </w:t>
      </w:r>
      <w:r w:rsidRPr="00ED7FD3">
        <w:rPr>
          <w:sz w:val="20"/>
          <w:szCs w:val="20"/>
        </w:rPr>
        <w:t>час.</w:t>
      </w:r>
      <w:r>
        <w:rPr>
          <w:sz w:val="20"/>
          <w:szCs w:val="20"/>
        </w:rPr>
        <w:t xml:space="preserve">00 </w:t>
      </w:r>
      <w:r w:rsidRPr="00ED7FD3">
        <w:rPr>
          <w:sz w:val="20"/>
          <w:szCs w:val="20"/>
        </w:rPr>
        <w:t>мин. местного времени.</w:t>
      </w:r>
    </w:p>
    <w:p w:rsidR="003D6833" w:rsidRPr="00ED7FD3" w:rsidRDefault="003D6833" w:rsidP="003D6833">
      <w:pPr>
        <w:widowControl w:val="0"/>
        <w:ind w:firstLine="360"/>
        <w:rPr>
          <w:b/>
          <w:sz w:val="20"/>
          <w:szCs w:val="20"/>
        </w:rPr>
      </w:pPr>
      <w:r w:rsidRPr="00ED7FD3">
        <w:rPr>
          <w:b/>
          <w:sz w:val="20"/>
          <w:szCs w:val="20"/>
        </w:rPr>
        <w:t>Организатор торгов оставляет за собой право принять решение об отказе от проведения торгов с соблюдением тр</w:t>
      </w:r>
      <w:r w:rsidRPr="00ED7FD3">
        <w:rPr>
          <w:b/>
          <w:sz w:val="20"/>
          <w:szCs w:val="20"/>
        </w:rPr>
        <w:t>е</w:t>
      </w:r>
      <w:r w:rsidRPr="00ED7FD3">
        <w:rPr>
          <w:b/>
          <w:sz w:val="20"/>
          <w:szCs w:val="20"/>
        </w:rPr>
        <w:t>бований действующего законодательства.</w:t>
      </w:r>
    </w:p>
    <w:p w:rsidR="003D6833" w:rsidRPr="00ED7FD3" w:rsidRDefault="003D6833" w:rsidP="003D6833">
      <w:pPr>
        <w:ind w:firstLine="360"/>
        <w:jc w:val="center"/>
        <w:rPr>
          <w:b/>
          <w:sz w:val="20"/>
          <w:szCs w:val="20"/>
        </w:rPr>
      </w:pPr>
      <w:r w:rsidRPr="00ED7FD3">
        <w:rPr>
          <w:b/>
          <w:sz w:val="20"/>
          <w:szCs w:val="20"/>
        </w:rPr>
        <w:t>Сведения о предмете торгов: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b/>
          <w:sz w:val="20"/>
          <w:szCs w:val="20"/>
        </w:rPr>
        <w:t xml:space="preserve">Предмет торгов – </w:t>
      </w:r>
      <w:r w:rsidRPr="00ED7FD3">
        <w:rPr>
          <w:sz w:val="20"/>
          <w:szCs w:val="20"/>
        </w:rPr>
        <w:t>право на заключение договора аренды земельного участка сельскохозяйственного назначения, для использования в целях сельскохозяйственного производс</w:t>
      </w:r>
      <w:r w:rsidRPr="00ED7FD3">
        <w:rPr>
          <w:sz w:val="20"/>
          <w:szCs w:val="20"/>
        </w:rPr>
        <w:t>т</w:t>
      </w:r>
      <w:r w:rsidRPr="00ED7FD3">
        <w:rPr>
          <w:sz w:val="20"/>
          <w:szCs w:val="20"/>
        </w:rPr>
        <w:t>ва.</w:t>
      </w:r>
    </w:p>
    <w:p w:rsidR="003D6833" w:rsidRPr="00ED7FD3" w:rsidRDefault="003D6833" w:rsidP="003D6833">
      <w:pPr>
        <w:tabs>
          <w:tab w:val="center" w:pos="4677"/>
        </w:tabs>
        <w:ind w:firstLine="180"/>
        <w:rPr>
          <w:sz w:val="20"/>
          <w:szCs w:val="20"/>
        </w:rPr>
      </w:pPr>
      <w:r w:rsidRPr="00ED7FD3">
        <w:rPr>
          <w:sz w:val="20"/>
          <w:szCs w:val="20"/>
        </w:rPr>
        <w:t>Целевое назначение и разрешенное использование: для сельскохозяйственного производс</w:t>
      </w:r>
      <w:r w:rsidRPr="00ED7FD3">
        <w:rPr>
          <w:sz w:val="20"/>
          <w:szCs w:val="20"/>
        </w:rPr>
        <w:t>т</w:t>
      </w:r>
      <w:r w:rsidRPr="00ED7FD3">
        <w:rPr>
          <w:sz w:val="20"/>
          <w:szCs w:val="20"/>
        </w:rPr>
        <w:t>ва.</w:t>
      </w:r>
    </w:p>
    <w:p w:rsidR="003D6833" w:rsidRPr="00ED7FD3" w:rsidRDefault="003D6833" w:rsidP="003D6833">
      <w:pPr>
        <w:ind w:firstLine="180"/>
        <w:rPr>
          <w:sz w:val="20"/>
          <w:szCs w:val="20"/>
        </w:rPr>
      </w:pPr>
      <w:r w:rsidRPr="00ED7FD3">
        <w:rPr>
          <w:sz w:val="20"/>
          <w:szCs w:val="20"/>
        </w:rPr>
        <w:t>Категория земель: «земли сельскохозяйственного назначения».</w:t>
      </w:r>
    </w:p>
    <w:p w:rsidR="003D6833" w:rsidRPr="00ED7FD3" w:rsidRDefault="003D6833" w:rsidP="003D6833">
      <w:pPr>
        <w:ind w:firstLine="180"/>
        <w:rPr>
          <w:sz w:val="20"/>
          <w:szCs w:val="20"/>
        </w:rPr>
      </w:pPr>
      <w:r w:rsidRPr="00ED7FD3">
        <w:rPr>
          <w:sz w:val="20"/>
          <w:szCs w:val="20"/>
        </w:rPr>
        <w:t>Срок аренды: пять лет.</w:t>
      </w:r>
    </w:p>
    <w:p w:rsidR="003D6833" w:rsidRPr="00ED7FD3" w:rsidRDefault="003D6833" w:rsidP="003D6833">
      <w:pPr>
        <w:ind w:firstLine="180"/>
        <w:rPr>
          <w:sz w:val="20"/>
          <w:szCs w:val="20"/>
        </w:rPr>
      </w:pPr>
      <w:r w:rsidRPr="00ED7FD3">
        <w:rPr>
          <w:sz w:val="20"/>
          <w:szCs w:val="20"/>
        </w:rPr>
        <w:t>«Шаг аукциона» устанавливается в размере 5 (пяти) процентов начального размера арендной платы за земельный уч</w:t>
      </w:r>
      <w:r w:rsidRPr="00ED7FD3">
        <w:rPr>
          <w:sz w:val="20"/>
          <w:szCs w:val="20"/>
        </w:rPr>
        <w:t>а</w:t>
      </w:r>
      <w:r w:rsidRPr="00ED7FD3">
        <w:rPr>
          <w:sz w:val="20"/>
          <w:szCs w:val="20"/>
        </w:rPr>
        <w:t>сток и не изменяется в течение всего аукциона.</w:t>
      </w:r>
    </w:p>
    <w:p w:rsidR="003D6833" w:rsidRPr="00ED7FD3" w:rsidRDefault="003D6833" w:rsidP="003D6833">
      <w:pPr>
        <w:ind w:firstLine="180"/>
        <w:rPr>
          <w:sz w:val="20"/>
          <w:szCs w:val="20"/>
        </w:rPr>
      </w:pPr>
      <w:r w:rsidRPr="00ED7FD3">
        <w:rPr>
          <w:sz w:val="20"/>
          <w:szCs w:val="20"/>
        </w:rPr>
        <w:t>Сумма задатка определяется в размере 25 (двадцати пяти) процентов начального размера арендной платы за земел</w:t>
      </w:r>
      <w:r w:rsidRPr="00ED7FD3">
        <w:rPr>
          <w:sz w:val="20"/>
          <w:szCs w:val="20"/>
        </w:rPr>
        <w:t>ь</w:t>
      </w:r>
      <w:r w:rsidRPr="00ED7FD3">
        <w:rPr>
          <w:sz w:val="20"/>
          <w:szCs w:val="20"/>
        </w:rPr>
        <w:t>ный участок.</w:t>
      </w:r>
    </w:p>
    <w:tbl>
      <w:tblPr>
        <w:tblW w:w="10100" w:type="dxa"/>
        <w:jc w:val="center"/>
        <w:tblInd w:w="-740" w:type="dxa"/>
        <w:tblLayout w:type="fixed"/>
        <w:tblLook w:val="0000"/>
      </w:tblPr>
      <w:tblGrid>
        <w:gridCol w:w="855"/>
        <w:gridCol w:w="2394"/>
        <w:gridCol w:w="20"/>
        <w:gridCol w:w="1134"/>
        <w:gridCol w:w="48"/>
        <w:gridCol w:w="1080"/>
        <w:gridCol w:w="6"/>
        <w:gridCol w:w="1254"/>
        <w:gridCol w:w="22"/>
        <w:gridCol w:w="992"/>
        <w:gridCol w:w="31"/>
        <w:gridCol w:w="1062"/>
        <w:gridCol w:w="41"/>
        <w:gridCol w:w="1134"/>
        <w:gridCol w:w="27"/>
      </w:tblGrid>
      <w:tr w:rsidR="003D6833" w:rsidRPr="00ED7FD3" w:rsidTr="003133E9">
        <w:trPr>
          <w:gridAfter w:val="1"/>
          <w:wAfter w:w="27" w:type="dxa"/>
          <w:trHeight w:val="62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proofErr w:type="gramStart"/>
            <w:r w:rsidRPr="00ED7FD3">
              <w:rPr>
                <w:sz w:val="20"/>
                <w:szCs w:val="20"/>
              </w:rPr>
              <w:t>Реес</w:t>
            </w:r>
            <w:r w:rsidRPr="00ED7FD3">
              <w:rPr>
                <w:sz w:val="20"/>
                <w:szCs w:val="20"/>
              </w:rPr>
              <w:t>т</w:t>
            </w:r>
            <w:r w:rsidRPr="00ED7FD3">
              <w:rPr>
                <w:sz w:val="20"/>
                <w:szCs w:val="20"/>
              </w:rPr>
              <w:t>ровый</w:t>
            </w:r>
            <w:proofErr w:type="gramEnd"/>
            <w:r w:rsidRPr="00ED7FD3">
              <w:rPr>
                <w:sz w:val="20"/>
                <w:szCs w:val="20"/>
              </w:rPr>
              <w:t xml:space="preserve"> № л</w:t>
            </w:r>
            <w:r w:rsidRPr="00ED7FD3">
              <w:rPr>
                <w:sz w:val="20"/>
                <w:szCs w:val="20"/>
              </w:rPr>
              <w:t>о</w:t>
            </w:r>
            <w:r w:rsidRPr="00ED7FD3">
              <w:rPr>
                <w:sz w:val="20"/>
                <w:szCs w:val="20"/>
              </w:rPr>
              <w:t>та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Местоположение земельного уч</w:t>
            </w:r>
            <w:r w:rsidRPr="00ED7FD3">
              <w:rPr>
                <w:sz w:val="20"/>
                <w:szCs w:val="20"/>
              </w:rPr>
              <w:t>а</w:t>
            </w:r>
            <w:r w:rsidRPr="00ED7FD3">
              <w:rPr>
                <w:sz w:val="20"/>
                <w:szCs w:val="20"/>
              </w:rPr>
              <w:t>стка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Пл</w:t>
            </w:r>
            <w:r w:rsidRPr="00ED7FD3">
              <w:rPr>
                <w:sz w:val="20"/>
                <w:szCs w:val="20"/>
              </w:rPr>
              <w:t>о</w:t>
            </w:r>
            <w:r w:rsidRPr="00ED7FD3">
              <w:rPr>
                <w:sz w:val="20"/>
                <w:szCs w:val="20"/>
              </w:rPr>
              <w:t xml:space="preserve">щадь </w:t>
            </w:r>
          </w:p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(кв.м.)</w:t>
            </w:r>
          </w:p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Кадастр</w:t>
            </w:r>
            <w:r w:rsidRPr="00ED7FD3">
              <w:rPr>
                <w:sz w:val="20"/>
                <w:szCs w:val="20"/>
              </w:rPr>
              <w:t>о</w:t>
            </w:r>
            <w:r w:rsidRPr="00ED7FD3">
              <w:rPr>
                <w:sz w:val="20"/>
                <w:szCs w:val="20"/>
              </w:rPr>
              <w:t xml:space="preserve">вый </w:t>
            </w:r>
          </w:p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Начальный размер арен</w:t>
            </w:r>
            <w:r w:rsidRPr="00ED7FD3">
              <w:rPr>
                <w:sz w:val="20"/>
                <w:szCs w:val="20"/>
              </w:rPr>
              <w:t>д</w:t>
            </w:r>
            <w:r w:rsidRPr="00ED7FD3">
              <w:rPr>
                <w:sz w:val="20"/>
                <w:szCs w:val="20"/>
              </w:rPr>
              <w:t>ной платы (руб. в год.)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33" w:rsidRPr="00ED7FD3" w:rsidRDefault="003D6833" w:rsidP="003133E9">
            <w:pPr>
              <w:ind w:right="-33"/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Шаг ау</w:t>
            </w:r>
            <w:r w:rsidRPr="00ED7FD3">
              <w:rPr>
                <w:sz w:val="20"/>
                <w:szCs w:val="20"/>
              </w:rPr>
              <w:t>к</w:t>
            </w:r>
            <w:r w:rsidRPr="00ED7FD3">
              <w:rPr>
                <w:sz w:val="20"/>
                <w:szCs w:val="20"/>
              </w:rPr>
              <w:t>циона</w:t>
            </w:r>
          </w:p>
          <w:p w:rsidR="003D6833" w:rsidRPr="00ED7FD3" w:rsidRDefault="003D6833" w:rsidP="003133E9">
            <w:pPr>
              <w:ind w:right="-33"/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Размер з</w:t>
            </w:r>
            <w:r w:rsidRPr="00ED7FD3">
              <w:rPr>
                <w:sz w:val="20"/>
                <w:szCs w:val="20"/>
              </w:rPr>
              <w:t>а</w:t>
            </w:r>
            <w:r w:rsidRPr="00ED7FD3">
              <w:rPr>
                <w:sz w:val="20"/>
                <w:szCs w:val="20"/>
              </w:rPr>
              <w:t>датка</w:t>
            </w:r>
          </w:p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3" w:rsidRPr="00ED7FD3" w:rsidRDefault="003D6833" w:rsidP="003133E9">
            <w:pPr>
              <w:ind w:right="-111"/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Расходы на по</w:t>
            </w:r>
            <w:r w:rsidRPr="00ED7FD3">
              <w:rPr>
                <w:sz w:val="20"/>
                <w:szCs w:val="20"/>
              </w:rPr>
              <w:t>д</w:t>
            </w:r>
            <w:r w:rsidRPr="00ED7FD3">
              <w:rPr>
                <w:sz w:val="20"/>
                <w:szCs w:val="20"/>
              </w:rPr>
              <w:t>готовку (руб.)</w:t>
            </w:r>
            <w:r w:rsidRPr="00ED7FD3">
              <w:rPr>
                <w:sz w:val="20"/>
                <w:szCs w:val="20"/>
                <w:vertAlign w:val="superscript"/>
              </w:rPr>
              <w:t>*</w:t>
            </w:r>
            <w:r w:rsidRPr="00ED7FD3">
              <w:rPr>
                <w:sz w:val="20"/>
                <w:szCs w:val="20"/>
              </w:rPr>
              <w:t xml:space="preserve"> </w:t>
            </w:r>
          </w:p>
        </w:tc>
      </w:tr>
      <w:tr w:rsidR="003D6833" w:rsidRPr="00ED7FD3" w:rsidTr="003133E9">
        <w:trPr>
          <w:trHeight w:val="622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33" w:rsidRPr="00ED7FD3" w:rsidRDefault="003D6833" w:rsidP="003133E9">
            <w:pPr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00002-11-000561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 xml:space="preserve">расположен в </w:t>
            </w:r>
            <w:r>
              <w:rPr>
                <w:sz w:val="20"/>
                <w:szCs w:val="20"/>
              </w:rPr>
              <w:t>северо-восточной</w:t>
            </w:r>
            <w:r w:rsidRPr="00ED7FD3">
              <w:rPr>
                <w:sz w:val="20"/>
                <w:szCs w:val="20"/>
              </w:rPr>
              <w:t xml:space="preserve"> </w:t>
            </w:r>
          </w:p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 xml:space="preserve">части </w:t>
            </w:r>
            <w:proofErr w:type="gramStart"/>
            <w:r w:rsidRPr="00ED7FD3">
              <w:rPr>
                <w:sz w:val="20"/>
                <w:szCs w:val="20"/>
              </w:rPr>
              <w:t>кадастрового</w:t>
            </w:r>
            <w:proofErr w:type="gramEnd"/>
            <w:r w:rsidRPr="00ED7FD3">
              <w:rPr>
                <w:sz w:val="20"/>
                <w:szCs w:val="20"/>
              </w:rPr>
              <w:t xml:space="preserve"> </w:t>
            </w:r>
          </w:p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квартала 56:04:</w:t>
            </w:r>
            <w:r>
              <w:rPr>
                <w:sz w:val="20"/>
                <w:szCs w:val="20"/>
              </w:rPr>
              <w:t>1109001</w:t>
            </w:r>
            <w:r w:rsidRPr="00ED7F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56:04:</w:t>
            </w:r>
            <w:r>
              <w:rPr>
                <w:sz w:val="20"/>
                <w:szCs w:val="20"/>
              </w:rPr>
              <w:t>1109001</w:t>
            </w:r>
            <w:r w:rsidRPr="00ED7F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48563,00</w:t>
            </w:r>
          </w:p>
        </w:tc>
        <w:tc>
          <w:tcPr>
            <w:tcW w:w="10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833" w:rsidRPr="00B359C3" w:rsidRDefault="003D6833" w:rsidP="0031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2428,15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833" w:rsidRPr="00423274" w:rsidRDefault="003D6833" w:rsidP="0031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12140,75</w:t>
            </w: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833" w:rsidRPr="00ED7FD3" w:rsidRDefault="003D6833" w:rsidP="003133E9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51930,00</w:t>
            </w:r>
          </w:p>
        </w:tc>
      </w:tr>
      <w:tr w:rsidR="003D6833" w:rsidRPr="00ED7FD3" w:rsidTr="003133E9">
        <w:trPr>
          <w:trHeight w:val="622"/>
          <w:jc w:val="center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833" w:rsidRPr="00ED7FD3" w:rsidRDefault="003D6833" w:rsidP="003133E9">
            <w:pPr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 xml:space="preserve">расположен в </w:t>
            </w:r>
            <w:r>
              <w:rPr>
                <w:sz w:val="20"/>
                <w:szCs w:val="20"/>
              </w:rPr>
              <w:t>юго-восточной</w:t>
            </w:r>
            <w:r w:rsidRPr="00ED7FD3">
              <w:rPr>
                <w:sz w:val="20"/>
                <w:szCs w:val="20"/>
              </w:rPr>
              <w:t xml:space="preserve"> </w:t>
            </w:r>
          </w:p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 xml:space="preserve">части </w:t>
            </w:r>
            <w:proofErr w:type="gramStart"/>
            <w:r w:rsidRPr="00ED7FD3">
              <w:rPr>
                <w:sz w:val="20"/>
                <w:szCs w:val="20"/>
              </w:rPr>
              <w:t>кадастрового</w:t>
            </w:r>
            <w:proofErr w:type="gramEnd"/>
            <w:r w:rsidRPr="00ED7FD3">
              <w:rPr>
                <w:sz w:val="20"/>
                <w:szCs w:val="20"/>
              </w:rPr>
              <w:t xml:space="preserve"> </w:t>
            </w:r>
          </w:p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квартала 56:04:</w:t>
            </w:r>
            <w:r>
              <w:rPr>
                <w:sz w:val="20"/>
                <w:szCs w:val="20"/>
              </w:rPr>
              <w:t>1109001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56:04:</w:t>
            </w:r>
            <w:r>
              <w:rPr>
                <w:sz w:val="20"/>
                <w:szCs w:val="20"/>
              </w:rPr>
              <w:t>1109001</w:t>
            </w:r>
            <w:r w:rsidRPr="00ED7F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833" w:rsidRPr="00423274" w:rsidRDefault="003D6833" w:rsidP="0031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3" w:rsidRPr="00423274" w:rsidRDefault="003D6833" w:rsidP="0031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3" w:rsidRPr="00ED7FD3" w:rsidRDefault="003D6833" w:rsidP="003133E9">
            <w:pPr>
              <w:ind w:right="11"/>
              <w:jc w:val="center"/>
              <w:rPr>
                <w:sz w:val="20"/>
                <w:szCs w:val="20"/>
              </w:rPr>
            </w:pPr>
          </w:p>
        </w:tc>
      </w:tr>
      <w:tr w:rsidR="003D6833" w:rsidRPr="00ED7FD3" w:rsidTr="003133E9">
        <w:trPr>
          <w:trHeight w:val="62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833" w:rsidRDefault="003D6833" w:rsidP="003133E9">
            <w:pPr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00002-11-000562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 xml:space="preserve">расположен в </w:t>
            </w:r>
            <w:r>
              <w:rPr>
                <w:sz w:val="20"/>
                <w:szCs w:val="20"/>
              </w:rPr>
              <w:t>центральной</w:t>
            </w:r>
            <w:r w:rsidRPr="00ED7FD3">
              <w:rPr>
                <w:sz w:val="20"/>
                <w:szCs w:val="20"/>
              </w:rPr>
              <w:t xml:space="preserve"> </w:t>
            </w:r>
          </w:p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 xml:space="preserve">части </w:t>
            </w:r>
            <w:proofErr w:type="gramStart"/>
            <w:r w:rsidRPr="00ED7FD3">
              <w:rPr>
                <w:sz w:val="20"/>
                <w:szCs w:val="20"/>
              </w:rPr>
              <w:t>кадастрового</w:t>
            </w:r>
            <w:proofErr w:type="gramEnd"/>
            <w:r w:rsidRPr="00ED7FD3">
              <w:rPr>
                <w:sz w:val="20"/>
                <w:szCs w:val="20"/>
              </w:rPr>
              <w:t xml:space="preserve"> </w:t>
            </w:r>
          </w:p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квартала 56:04:</w:t>
            </w:r>
            <w:r>
              <w:rPr>
                <w:sz w:val="20"/>
                <w:szCs w:val="20"/>
              </w:rPr>
              <w:t>0305001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 w:rsidRPr="00ED7FD3">
              <w:rPr>
                <w:sz w:val="20"/>
                <w:szCs w:val="20"/>
              </w:rPr>
              <w:t>56:04:</w:t>
            </w:r>
            <w:r>
              <w:rPr>
                <w:sz w:val="20"/>
                <w:szCs w:val="20"/>
              </w:rPr>
              <w:t>0305001</w:t>
            </w:r>
            <w:r w:rsidRPr="00ED7F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833" w:rsidRPr="00ED7FD3" w:rsidRDefault="003D6833" w:rsidP="0031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4522,00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833" w:rsidRPr="00423274" w:rsidRDefault="003D6833" w:rsidP="0031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33" w:rsidRPr="00423274" w:rsidRDefault="003D6833" w:rsidP="0031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1130,50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33" w:rsidRPr="00ED7FD3" w:rsidRDefault="003D6833" w:rsidP="003133E9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6650,00</w:t>
            </w:r>
          </w:p>
        </w:tc>
      </w:tr>
    </w:tbl>
    <w:p w:rsidR="003D6833" w:rsidRPr="00ED7FD3" w:rsidRDefault="003D6833" w:rsidP="003D6833">
      <w:pPr>
        <w:keepNext/>
        <w:keepLines/>
        <w:widowControl w:val="0"/>
        <w:suppressLineNumbers/>
        <w:suppressAutoHyphens/>
        <w:rPr>
          <w:sz w:val="20"/>
          <w:szCs w:val="20"/>
        </w:rPr>
      </w:pPr>
    </w:p>
    <w:p w:rsidR="003D6833" w:rsidRPr="00ED7FD3" w:rsidRDefault="003D6833" w:rsidP="003D6833">
      <w:pPr>
        <w:widowControl w:val="0"/>
        <w:ind w:firstLine="540"/>
        <w:rPr>
          <w:b/>
          <w:color w:val="000000"/>
          <w:sz w:val="20"/>
          <w:szCs w:val="20"/>
        </w:rPr>
      </w:pPr>
      <w:proofErr w:type="gramStart"/>
      <w:r w:rsidRPr="00ED7FD3">
        <w:rPr>
          <w:sz w:val="20"/>
          <w:szCs w:val="20"/>
          <w:vertAlign w:val="superscript"/>
        </w:rPr>
        <w:t>*</w:t>
      </w:r>
      <w:r w:rsidRPr="00ED7FD3">
        <w:rPr>
          <w:b/>
          <w:sz w:val="20"/>
          <w:szCs w:val="20"/>
        </w:rPr>
        <w:t xml:space="preserve">Обременение предмета торгов: </w:t>
      </w:r>
      <w:r w:rsidRPr="00ED7FD3">
        <w:rPr>
          <w:sz w:val="20"/>
          <w:szCs w:val="20"/>
        </w:rPr>
        <w:t>победитель торгов оплачивает сверх арендной платы расходы на подготовку предмета торгов к продаже, в том числе: на оценку предмета торгов к продаже (2</w:t>
      </w:r>
      <w:r>
        <w:rPr>
          <w:sz w:val="20"/>
          <w:szCs w:val="20"/>
        </w:rPr>
        <w:t>0</w:t>
      </w:r>
      <w:r w:rsidRPr="00ED7FD3">
        <w:rPr>
          <w:sz w:val="20"/>
          <w:szCs w:val="20"/>
        </w:rPr>
        <w:t>00 руб./участок); на работы по форм</w:t>
      </w:r>
      <w:r w:rsidRPr="00ED7FD3">
        <w:rPr>
          <w:sz w:val="20"/>
          <w:szCs w:val="20"/>
        </w:rPr>
        <w:t>и</w:t>
      </w:r>
      <w:r w:rsidRPr="00ED7FD3">
        <w:rPr>
          <w:sz w:val="20"/>
          <w:szCs w:val="20"/>
        </w:rPr>
        <w:t>рованию земельного участка (0,01 руб./кв.м.) в 10-дневный срок после подписания договора аренды земельного участка, а также расходы, связанные с государственной регистрацией договора аренды земельного участка.</w:t>
      </w:r>
      <w:r w:rsidRPr="00ED7FD3">
        <w:rPr>
          <w:color w:val="000000"/>
          <w:sz w:val="20"/>
          <w:szCs w:val="20"/>
        </w:rPr>
        <w:t xml:space="preserve"> </w:t>
      </w:r>
      <w:proofErr w:type="gramEnd"/>
    </w:p>
    <w:p w:rsidR="003D6833" w:rsidRPr="00ED7FD3" w:rsidRDefault="003D6833" w:rsidP="003D6833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ED7FD3">
        <w:rPr>
          <w:b/>
          <w:sz w:val="20"/>
          <w:szCs w:val="20"/>
        </w:rPr>
        <w:lastRenderedPageBreak/>
        <w:t>Условия участия в торгах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Одно лицо имеет право подать только одну заявку на участие в торгах.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Для участия в торгах заявители (лично или через своих представителей) предоставляют организатору торгов в уст</w:t>
      </w:r>
      <w:r w:rsidRPr="00ED7FD3">
        <w:rPr>
          <w:sz w:val="20"/>
          <w:szCs w:val="20"/>
        </w:rPr>
        <w:t>а</w:t>
      </w:r>
      <w:r w:rsidRPr="00ED7FD3">
        <w:rPr>
          <w:sz w:val="20"/>
          <w:szCs w:val="20"/>
        </w:rPr>
        <w:t>новленный в извещении о проведении торгов срок следующие документы: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заявку (в двух экземплярах) на участие в торгах по форме, утвержденной организатором торгов;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proofErr w:type="gramStart"/>
      <w:r w:rsidRPr="00ED7FD3">
        <w:rPr>
          <w:sz w:val="20"/>
          <w:szCs w:val="20"/>
        </w:rPr>
        <w:t>нотариально заверенные копии учредительных документов и свидетельства о государственной регистрации юрид</w:t>
      </w:r>
      <w:r w:rsidRPr="00ED7FD3">
        <w:rPr>
          <w:sz w:val="20"/>
          <w:szCs w:val="20"/>
        </w:rPr>
        <w:t>и</w:t>
      </w:r>
      <w:r w:rsidRPr="00ED7FD3">
        <w:rPr>
          <w:sz w:val="20"/>
          <w:szCs w:val="20"/>
        </w:rPr>
        <w:t>ческого лица, а также выписку из единого государственного реестра юридических лиц, копию информационного письма об учете в ЕГРПО, выписку из решения уполномоченного органа юридического лица о совершении сделки (если это н</w:t>
      </w:r>
      <w:r w:rsidRPr="00ED7FD3">
        <w:rPr>
          <w:sz w:val="20"/>
          <w:szCs w:val="20"/>
        </w:rPr>
        <w:t>е</w:t>
      </w:r>
      <w:r w:rsidRPr="00ED7FD3">
        <w:rPr>
          <w:sz w:val="20"/>
          <w:szCs w:val="20"/>
        </w:rPr>
        <w:t>обходимо в соответствии с учредительными документами заявителя и законодательством государства, в котором зар</w:t>
      </w:r>
      <w:r w:rsidRPr="00ED7FD3">
        <w:rPr>
          <w:sz w:val="20"/>
          <w:szCs w:val="20"/>
        </w:rPr>
        <w:t>е</w:t>
      </w:r>
      <w:r w:rsidRPr="00ED7FD3">
        <w:rPr>
          <w:sz w:val="20"/>
          <w:szCs w:val="20"/>
        </w:rPr>
        <w:t>гистрирован заявитель) – для юридических лиц;</w:t>
      </w:r>
      <w:proofErr w:type="gramEnd"/>
      <w:r w:rsidRPr="00ED7FD3">
        <w:rPr>
          <w:sz w:val="20"/>
          <w:szCs w:val="20"/>
        </w:rPr>
        <w:t xml:space="preserve"> выписку из единого государственного реестра индивидуальных пре</w:t>
      </w:r>
      <w:r w:rsidRPr="00ED7FD3">
        <w:rPr>
          <w:sz w:val="20"/>
          <w:szCs w:val="20"/>
        </w:rPr>
        <w:t>д</w:t>
      </w:r>
      <w:r w:rsidRPr="00ED7FD3">
        <w:rPr>
          <w:sz w:val="20"/>
          <w:szCs w:val="20"/>
        </w:rPr>
        <w:t>принимателей, копию свидетельства о постановке на налоговый учет индивидуального предпринимателя – для индив</w:t>
      </w:r>
      <w:r w:rsidRPr="00ED7FD3">
        <w:rPr>
          <w:sz w:val="20"/>
          <w:szCs w:val="20"/>
        </w:rPr>
        <w:t>и</w:t>
      </w:r>
      <w:r w:rsidRPr="00ED7FD3">
        <w:rPr>
          <w:sz w:val="20"/>
          <w:szCs w:val="20"/>
        </w:rPr>
        <w:t>дуальных предпринимателей; копии документов, удостоверяющих личность, - для физических лиц;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 xml:space="preserve">платежный документ с отметкой банка плательщика об исполнении для подтверждения перечисления заявителем установленного размера </w:t>
      </w:r>
      <w:proofErr w:type="gramStart"/>
      <w:r w:rsidRPr="00ED7FD3">
        <w:rPr>
          <w:sz w:val="20"/>
          <w:szCs w:val="20"/>
        </w:rPr>
        <w:t>задатка</w:t>
      </w:r>
      <w:proofErr w:type="gramEnd"/>
      <w:r w:rsidRPr="00ED7FD3">
        <w:rPr>
          <w:sz w:val="20"/>
          <w:szCs w:val="20"/>
        </w:rPr>
        <w:t xml:space="preserve"> в счет обеспечения оплаты приобретаемого на торгах права на заключение договора аренды земельного участка. 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Задаток вносится и должен поступить до окончания срока приема заявок. Получатель платежа - «(Финансовый отдел администрации Александровского района, Администрация Алексан</w:t>
      </w:r>
      <w:r w:rsidRPr="00ED7FD3">
        <w:rPr>
          <w:sz w:val="20"/>
          <w:szCs w:val="20"/>
        </w:rPr>
        <w:t>д</w:t>
      </w:r>
      <w:r w:rsidRPr="00ED7FD3">
        <w:rPr>
          <w:sz w:val="20"/>
          <w:szCs w:val="20"/>
        </w:rPr>
        <w:t xml:space="preserve">ровского района, 111.03.001.0), ИНН 5621005233 КПП 562101001, </w:t>
      </w:r>
      <w:proofErr w:type="spellStart"/>
      <w:r w:rsidRPr="00ED7FD3">
        <w:rPr>
          <w:sz w:val="20"/>
          <w:szCs w:val="20"/>
        </w:rPr>
        <w:t>р</w:t>
      </w:r>
      <w:proofErr w:type="spellEnd"/>
      <w:r w:rsidRPr="00ED7FD3">
        <w:rPr>
          <w:sz w:val="20"/>
          <w:szCs w:val="20"/>
        </w:rPr>
        <w:t>/с 40302810107000000001, к/с 30101810400000000885, ОАО «Банк-Оренбург» г</w:t>
      </w:r>
      <w:proofErr w:type="gramStart"/>
      <w:r w:rsidRPr="00ED7FD3">
        <w:rPr>
          <w:sz w:val="20"/>
          <w:szCs w:val="20"/>
        </w:rPr>
        <w:t>.О</w:t>
      </w:r>
      <w:proofErr w:type="gramEnd"/>
      <w:r w:rsidRPr="00ED7FD3">
        <w:rPr>
          <w:sz w:val="20"/>
          <w:szCs w:val="20"/>
        </w:rPr>
        <w:t>ренбург, БИК 045354885» в назначении платежа указать: «Обеспечение заявки на участие в аукционе по продаже права на з</w:t>
      </w:r>
      <w:r w:rsidRPr="00ED7FD3">
        <w:rPr>
          <w:sz w:val="20"/>
          <w:szCs w:val="20"/>
        </w:rPr>
        <w:t>а</w:t>
      </w:r>
      <w:r w:rsidRPr="00ED7FD3">
        <w:rPr>
          <w:sz w:val="20"/>
          <w:szCs w:val="20"/>
        </w:rPr>
        <w:t>ключение договоров аренды земельных участков сельскохозяйственного назначения, реестровый номер торгов (указать реестровый н</w:t>
      </w:r>
      <w:r w:rsidRPr="00ED7FD3">
        <w:rPr>
          <w:sz w:val="20"/>
          <w:szCs w:val="20"/>
        </w:rPr>
        <w:t>о</w:t>
      </w:r>
      <w:r w:rsidRPr="00ED7FD3">
        <w:rPr>
          <w:sz w:val="20"/>
          <w:szCs w:val="20"/>
        </w:rPr>
        <w:t>мер лота), НДС не предусмотрен»;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надлежащим образом оформленную доверенность на лицо, уполномоченное представлять заявителя при провед</w:t>
      </w:r>
      <w:r w:rsidRPr="00ED7FD3">
        <w:rPr>
          <w:sz w:val="20"/>
          <w:szCs w:val="20"/>
        </w:rPr>
        <w:t>е</w:t>
      </w:r>
      <w:r w:rsidRPr="00ED7FD3">
        <w:rPr>
          <w:sz w:val="20"/>
          <w:szCs w:val="20"/>
        </w:rPr>
        <w:t>нии торгов и действовать от его имени, и копию документа, удостоверяющего личность доверенного лица;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опись представленных документов, составленную в двух экземплярах.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Претендент имеет право отозвать принятую организатором торгов заявку до окончания срока приема заявок, ув</w:t>
      </w:r>
      <w:r w:rsidRPr="00ED7FD3">
        <w:rPr>
          <w:sz w:val="20"/>
          <w:szCs w:val="20"/>
        </w:rPr>
        <w:t>е</w:t>
      </w:r>
      <w:r w:rsidRPr="00ED7FD3">
        <w:rPr>
          <w:sz w:val="20"/>
          <w:szCs w:val="20"/>
        </w:rPr>
        <w:t>домив об этом (в письменной форме) организатора торгов, в этом случае внесенный им задаток возвращается в течение 3-х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3D6833" w:rsidRPr="00ED7FD3" w:rsidRDefault="003D6833" w:rsidP="003D6833">
      <w:pPr>
        <w:ind w:firstLine="360"/>
        <w:jc w:val="center"/>
        <w:rPr>
          <w:b/>
          <w:sz w:val="20"/>
          <w:szCs w:val="20"/>
        </w:rPr>
      </w:pPr>
      <w:r w:rsidRPr="00ED7FD3">
        <w:rPr>
          <w:b/>
          <w:sz w:val="20"/>
          <w:szCs w:val="20"/>
        </w:rPr>
        <w:t>Определение участников, проведение  и оформление результатов торгов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 xml:space="preserve">Принятие решения о признании претендентов участниками торгов проводится по месту проведения торгов в день проведения торгов </w:t>
      </w:r>
      <w:r w:rsidRPr="00581D45">
        <w:rPr>
          <w:sz w:val="20"/>
          <w:szCs w:val="20"/>
        </w:rPr>
        <w:t>«</w:t>
      </w:r>
      <w:r>
        <w:rPr>
          <w:sz w:val="20"/>
          <w:szCs w:val="20"/>
        </w:rPr>
        <w:t>13</w:t>
      </w:r>
      <w:r w:rsidRPr="00581D4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апреля </w:t>
      </w:r>
      <w:r w:rsidRPr="00581D45">
        <w:rPr>
          <w:sz w:val="20"/>
          <w:szCs w:val="20"/>
        </w:rPr>
        <w:t>201</w:t>
      </w:r>
      <w:r>
        <w:rPr>
          <w:sz w:val="20"/>
          <w:szCs w:val="20"/>
        </w:rPr>
        <w:t>1</w:t>
      </w:r>
      <w:r w:rsidRPr="00581D45">
        <w:rPr>
          <w:sz w:val="20"/>
          <w:szCs w:val="20"/>
        </w:rPr>
        <w:t xml:space="preserve"> г</w:t>
      </w:r>
      <w:r w:rsidRPr="00ED7FD3">
        <w:rPr>
          <w:sz w:val="20"/>
          <w:szCs w:val="20"/>
        </w:rPr>
        <w:t xml:space="preserve">. в </w:t>
      </w:r>
      <w:r>
        <w:rPr>
          <w:sz w:val="20"/>
          <w:szCs w:val="20"/>
        </w:rPr>
        <w:t xml:space="preserve">11 </w:t>
      </w:r>
      <w:r w:rsidRPr="00ED7FD3">
        <w:rPr>
          <w:sz w:val="20"/>
          <w:szCs w:val="20"/>
        </w:rPr>
        <w:t>час.</w:t>
      </w:r>
      <w:r>
        <w:rPr>
          <w:sz w:val="20"/>
          <w:szCs w:val="20"/>
        </w:rPr>
        <w:t xml:space="preserve">00 </w:t>
      </w:r>
      <w:r w:rsidRPr="00ED7FD3">
        <w:rPr>
          <w:sz w:val="20"/>
          <w:szCs w:val="20"/>
        </w:rPr>
        <w:t>мин.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Торги проводятся в установленный в настоящем сообщении день и час.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Победителем торгов признается участник, согласившийся с максимально предложенным аукционистом размером годовой арендной платы.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Протокол об итогах проведения торгов подписывается в день их проведения.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Внесенный победителем торгов задаток засчитывается в счет арендной платы.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 xml:space="preserve">Задатки претендентам, не допущенным к участию в торгах, а также </w:t>
      </w:r>
      <w:proofErr w:type="gramStart"/>
      <w:r w:rsidRPr="00ED7FD3">
        <w:rPr>
          <w:sz w:val="20"/>
          <w:szCs w:val="20"/>
        </w:rPr>
        <w:t>участникам</w:t>
      </w:r>
      <w:proofErr w:type="gramEnd"/>
      <w:r w:rsidRPr="00ED7FD3">
        <w:rPr>
          <w:sz w:val="20"/>
          <w:szCs w:val="20"/>
        </w:rPr>
        <w:t xml:space="preserve"> не ставшим победителем торгов, возвращаются в 3-х </w:t>
      </w:r>
      <w:proofErr w:type="spellStart"/>
      <w:r w:rsidRPr="00ED7FD3">
        <w:rPr>
          <w:sz w:val="20"/>
          <w:szCs w:val="20"/>
        </w:rPr>
        <w:t>дневный</w:t>
      </w:r>
      <w:proofErr w:type="spellEnd"/>
      <w:r w:rsidRPr="00ED7FD3">
        <w:rPr>
          <w:sz w:val="20"/>
          <w:szCs w:val="20"/>
        </w:rPr>
        <w:t xml:space="preserve"> срок со дня подписания протокола о результатах торгов. 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Договор аренды земельного участка подлежит подписанию между Продавцом и победителем  торгов в пятидне</w:t>
      </w:r>
      <w:r w:rsidRPr="00ED7FD3">
        <w:rPr>
          <w:sz w:val="20"/>
          <w:szCs w:val="20"/>
        </w:rPr>
        <w:t>в</w:t>
      </w:r>
      <w:r w:rsidRPr="00ED7FD3">
        <w:rPr>
          <w:sz w:val="20"/>
          <w:szCs w:val="20"/>
        </w:rPr>
        <w:t xml:space="preserve">ный срок </w:t>
      </w:r>
      <w:proofErr w:type="gramStart"/>
      <w:r w:rsidRPr="00ED7FD3">
        <w:rPr>
          <w:sz w:val="20"/>
          <w:szCs w:val="20"/>
        </w:rPr>
        <w:t>с даты подведения</w:t>
      </w:r>
      <w:proofErr w:type="gramEnd"/>
      <w:r w:rsidRPr="00ED7FD3">
        <w:rPr>
          <w:sz w:val="20"/>
          <w:szCs w:val="20"/>
        </w:rPr>
        <w:t xml:space="preserve"> итогов торгов, с условием внесения оплаты расходов на подготовку предмета торгов к пр</w:t>
      </w:r>
      <w:r w:rsidRPr="00ED7FD3">
        <w:rPr>
          <w:sz w:val="20"/>
          <w:szCs w:val="20"/>
        </w:rPr>
        <w:t>о</w:t>
      </w:r>
      <w:r w:rsidRPr="00ED7FD3">
        <w:rPr>
          <w:sz w:val="20"/>
          <w:szCs w:val="20"/>
        </w:rPr>
        <w:t>даже, единовременным платежом в течение 10 дней после подписания договора аренды земельного участка.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В случае участия в торгах менее двух участников, торги признаются несостоявшимися.</w:t>
      </w:r>
    </w:p>
    <w:p w:rsidR="003D6833" w:rsidRPr="00ED7FD3" w:rsidRDefault="003D6833" w:rsidP="003D6833">
      <w:pPr>
        <w:ind w:firstLine="360"/>
        <w:rPr>
          <w:sz w:val="20"/>
          <w:szCs w:val="20"/>
        </w:rPr>
      </w:pPr>
      <w:r w:rsidRPr="00ED7FD3">
        <w:rPr>
          <w:sz w:val="20"/>
          <w:szCs w:val="20"/>
        </w:rPr>
        <w:t>Все вопросы, не нашедшие отражения в настоящем информационном сообщении, регулируются законодател</w:t>
      </w:r>
      <w:r w:rsidRPr="00ED7FD3">
        <w:rPr>
          <w:sz w:val="20"/>
          <w:szCs w:val="20"/>
        </w:rPr>
        <w:t>ь</w:t>
      </w:r>
      <w:r w:rsidRPr="00ED7FD3">
        <w:rPr>
          <w:sz w:val="20"/>
          <w:szCs w:val="20"/>
        </w:rPr>
        <w:t>ством Российской Федерации.</w:t>
      </w:r>
    </w:p>
    <w:p w:rsidR="003D6833" w:rsidRPr="00ED7FD3" w:rsidRDefault="003D6833" w:rsidP="003D6833">
      <w:pPr>
        <w:widowControl w:val="0"/>
        <w:rPr>
          <w:rStyle w:val="labeltextlot21"/>
        </w:rPr>
      </w:pPr>
      <w:r w:rsidRPr="00ED7FD3">
        <w:rPr>
          <w:rStyle w:val="spanheaderlot21"/>
        </w:rPr>
        <w:t xml:space="preserve">Заявка на участие в аукционе. </w:t>
      </w:r>
      <w:r w:rsidRPr="00ED7FD3">
        <w:rPr>
          <w:rStyle w:val="spanheaderlot21"/>
          <w:b w:val="0"/>
        </w:rPr>
        <w:t>Предоставляется по прилагаемой в документации об аукционе форме</w:t>
      </w:r>
      <w:r w:rsidRPr="00ED7FD3">
        <w:rPr>
          <w:rStyle w:val="labeltextlot21"/>
        </w:rPr>
        <w:t>.</w:t>
      </w:r>
    </w:p>
    <w:p w:rsidR="003D6833" w:rsidRPr="00ED7FD3" w:rsidRDefault="003D6833" w:rsidP="003D6833">
      <w:pPr>
        <w:widowControl w:val="0"/>
        <w:rPr>
          <w:rStyle w:val="spanheaderlot21"/>
          <w:color w:val="000000"/>
        </w:rPr>
      </w:pPr>
    </w:p>
    <w:p w:rsidR="003D6833" w:rsidRDefault="003D6833" w:rsidP="003D6833">
      <w:pPr>
        <w:jc w:val="both"/>
        <w:rPr>
          <w:rStyle w:val="spanheaderlot21"/>
          <w:color w:val="000000"/>
        </w:rPr>
      </w:pPr>
      <w:r w:rsidRPr="00ED7FD3">
        <w:rPr>
          <w:rStyle w:val="spanheaderlot21"/>
          <w:color w:val="000000"/>
        </w:rPr>
        <w:t xml:space="preserve">Председатель аукционной комиссии        </w:t>
      </w:r>
      <w:r>
        <w:rPr>
          <w:rStyle w:val="spanheaderlot21"/>
          <w:color w:val="000000"/>
        </w:rPr>
        <w:tab/>
      </w:r>
      <w:r>
        <w:rPr>
          <w:rStyle w:val="spanheaderlot21"/>
          <w:color w:val="000000"/>
        </w:rPr>
        <w:tab/>
      </w:r>
      <w:r>
        <w:rPr>
          <w:rStyle w:val="spanheaderlot21"/>
          <w:color w:val="000000"/>
        </w:rPr>
        <w:tab/>
      </w:r>
      <w:r>
        <w:rPr>
          <w:rStyle w:val="spanheaderlot21"/>
          <w:color w:val="000000"/>
        </w:rPr>
        <w:tab/>
      </w:r>
      <w:r w:rsidRPr="00ED7FD3">
        <w:rPr>
          <w:rStyle w:val="spanheaderlot21"/>
          <w:color w:val="000000"/>
        </w:rPr>
        <w:t xml:space="preserve">            </w:t>
      </w:r>
      <w:r>
        <w:rPr>
          <w:rStyle w:val="spanheaderlot21"/>
          <w:color w:val="000000"/>
        </w:rPr>
        <w:t>С.Н. Гринев</w:t>
      </w:r>
    </w:p>
    <w:p w:rsidR="003D6833" w:rsidRDefault="003D6833" w:rsidP="003D6833">
      <w:pPr>
        <w:jc w:val="right"/>
        <w:rPr>
          <w:sz w:val="26"/>
          <w:szCs w:val="26"/>
        </w:rPr>
      </w:pPr>
      <w:r>
        <w:rPr>
          <w:rStyle w:val="spanheaderlot21"/>
          <w:color w:val="000000"/>
        </w:rPr>
        <w:br w:type="page"/>
      </w:r>
      <w:r>
        <w:rPr>
          <w:sz w:val="26"/>
          <w:szCs w:val="26"/>
        </w:rPr>
        <w:lastRenderedPageBreak/>
        <w:t>Приложение 2 к постановлению</w:t>
      </w:r>
    </w:p>
    <w:p w:rsidR="003D6833" w:rsidRDefault="003D6833" w:rsidP="003D6833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______________№________</w:t>
      </w:r>
    </w:p>
    <w:p w:rsidR="003D6833" w:rsidRDefault="003D6833" w:rsidP="003D6833">
      <w:pPr>
        <w:jc w:val="both"/>
        <w:rPr>
          <w:sz w:val="20"/>
          <w:szCs w:val="20"/>
        </w:rPr>
      </w:pPr>
    </w:p>
    <w:p w:rsidR="003D6833" w:rsidRDefault="003D6833" w:rsidP="003D6833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заявки на участие в торгах</w:t>
      </w:r>
    </w:p>
    <w:p w:rsidR="003D6833" w:rsidRDefault="003D6833" w:rsidP="003D6833">
      <w:pPr>
        <w:ind w:firstLine="720"/>
        <w:jc w:val="center"/>
        <w:rPr>
          <w:b/>
          <w:sz w:val="26"/>
          <w:szCs w:val="26"/>
        </w:rPr>
      </w:pP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Ознакомившись с приглашением, опубликованным в газете «Звезда»  от _____ ______ 2011 года № _______, к участию в торгах по продаже права на заключение договора аренды земельного участка, передаваемого в аренду по результатам торгов, и условиями его передачи, статьей 38 Земельного кодекса Российской Федерации, а также изучив предмет торгов, _______________________________________________________________________</w:t>
      </w:r>
    </w:p>
    <w:p w:rsidR="003D6833" w:rsidRDefault="003D6833" w:rsidP="003D6833">
      <w:pPr>
        <w:ind w:firstLine="720"/>
        <w:jc w:val="both"/>
      </w:pPr>
      <w:r>
        <w:t xml:space="preserve">(наименование организации, для физических лиц – Ф.И.О.) </w:t>
      </w:r>
    </w:p>
    <w:p w:rsidR="003D6833" w:rsidRDefault="003D6833" w:rsidP="003D6833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 – Претендент), в лице _________________________________,</w:t>
      </w:r>
    </w:p>
    <w:p w:rsidR="003D6833" w:rsidRDefault="003D6833" w:rsidP="003D6833">
      <w:pPr>
        <w:jc w:val="both"/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>
        <w:t>(Ф.И.О. представителя)</w:t>
      </w:r>
    </w:p>
    <w:p w:rsidR="003D6833" w:rsidRDefault="003D6833" w:rsidP="003D683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______________________________________________,</w:t>
      </w:r>
    </w:p>
    <w:p w:rsidR="003D6833" w:rsidRDefault="003D6833" w:rsidP="003D6833">
      <w:pPr>
        <w:jc w:val="both"/>
      </w:pPr>
      <w:r>
        <w:t xml:space="preserve">                                                             (№ и дата документа на представителя) </w:t>
      </w:r>
    </w:p>
    <w:p w:rsidR="003D6833" w:rsidRPr="00A2558D" w:rsidRDefault="003D6833" w:rsidP="003D68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согласна (согласен) заключить договор аренды земельного участка с кадастровым номером ____________________, площадью ________ кв.м., с местоположением:__________________________________________________________</w:t>
      </w:r>
      <w:r w:rsidRPr="00AB27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____________________________________________________________,разрешенное </w:t>
      </w:r>
      <w:proofErr w:type="spellStart"/>
      <w:r>
        <w:rPr>
          <w:sz w:val="26"/>
          <w:szCs w:val="26"/>
        </w:rPr>
        <w:t>использование:_________________________________________</w:t>
      </w:r>
      <w:proofErr w:type="spellEnd"/>
      <w:r>
        <w:rPr>
          <w:sz w:val="26"/>
          <w:szCs w:val="26"/>
        </w:rPr>
        <w:t xml:space="preserve">, категория земель – земли сельскохозяйственного назначения, в соответствии с предложениями по размеру арендной платы, которые будут поданы при проведении </w:t>
      </w:r>
      <w:r w:rsidRPr="00A2558D">
        <w:rPr>
          <w:sz w:val="26"/>
          <w:szCs w:val="26"/>
        </w:rPr>
        <w:t>торгов, с условием внесения оплаты расходов на подготовку предмета торгов к пр</w:t>
      </w:r>
      <w:r w:rsidRPr="00A2558D">
        <w:rPr>
          <w:sz w:val="26"/>
          <w:szCs w:val="26"/>
        </w:rPr>
        <w:t>о</w:t>
      </w:r>
      <w:r w:rsidRPr="00A2558D">
        <w:rPr>
          <w:sz w:val="26"/>
          <w:szCs w:val="26"/>
        </w:rPr>
        <w:t>даже, единовременным платежом в течение 10 дней после подписания договора аренды земельного участка.</w:t>
      </w:r>
      <w:proofErr w:type="gramEnd"/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Претендент согласен с тем, что он утрачивает обеспечение заявки на участие в торгах (задаток), который перечисляется на счет Получателя платежа: </w:t>
      </w:r>
      <w:r w:rsidRPr="00A2558D">
        <w:rPr>
          <w:sz w:val="26"/>
          <w:szCs w:val="26"/>
        </w:rPr>
        <w:t>«(Финансовый отдел администрации Александровского района, Администрация Алексан</w:t>
      </w:r>
      <w:r w:rsidRPr="00A2558D">
        <w:rPr>
          <w:sz w:val="26"/>
          <w:szCs w:val="26"/>
        </w:rPr>
        <w:t>д</w:t>
      </w:r>
      <w:r w:rsidRPr="00A2558D">
        <w:rPr>
          <w:sz w:val="26"/>
          <w:szCs w:val="26"/>
        </w:rPr>
        <w:t xml:space="preserve">ровского района, 111.03.001.0), ИНН 5621005233 КПП 562101001, </w:t>
      </w:r>
      <w:proofErr w:type="spellStart"/>
      <w:r w:rsidRPr="00A2558D">
        <w:rPr>
          <w:sz w:val="26"/>
          <w:szCs w:val="26"/>
        </w:rPr>
        <w:t>р</w:t>
      </w:r>
      <w:proofErr w:type="spellEnd"/>
      <w:r w:rsidRPr="00A2558D">
        <w:rPr>
          <w:sz w:val="26"/>
          <w:szCs w:val="26"/>
        </w:rPr>
        <w:t>/с 40302810107000000001, к/с 30101810400000000885, ОАО «Банк-Оренбург» г</w:t>
      </w:r>
      <w:proofErr w:type="gramStart"/>
      <w:r w:rsidRPr="00A2558D">
        <w:rPr>
          <w:sz w:val="26"/>
          <w:szCs w:val="26"/>
        </w:rPr>
        <w:t>.О</w:t>
      </w:r>
      <w:proofErr w:type="gramEnd"/>
      <w:r w:rsidRPr="00A2558D">
        <w:rPr>
          <w:sz w:val="26"/>
          <w:szCs w:val="26"/>
        </w:rPr>
        <w:t>ренбург, БИК 045354885»</w:t>
      </w:r>
      <w:r>
        <w:rPr>
          <w:sz w:val="26"/>
          <w:szCs w:val="26"/>
        </w:rPr>
        <w:t xml:space="preserve">  в случаях: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отказа Претендента от подписания протокола о результатах торгов в случае признания его победителем торгов;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признания Претендента победителем торгов и его отказа от подписания и заключения договора аренды земельного участка.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извещен, что вручение уведомления о признании его участником торгов (о недопущении к торгам) состоится «__» __________ 2011 года в ___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по месту проведения торгов. Претендент ознакомлен с проектом договора аренды земельного участка.  Претендент берет на себя обязательства, в случае признания его победителем торгов, в день проведения торгов подписать протокол о результатах торгов и в срок не позднее пяти дней с момента подписания протокола торгов заключить договор аренды земельного участка.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Претендента:_________________________________________________ 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(контактный телефон</w:t>
      </w:r>
      <w:proofErr w:type="gramStart"/>
      <w:r>
        <w:rPr>
          <w:sz w:val="26"/>
          <w:szCs w:val="26"/>
        </w:rPr>
        <w:t>: _____________________________________________).</w:t>
      </w:r>
      <w:proofErr w:type="gramEnd"/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Банковские реквизиты для возврата задатка (раздел заполняется печатным шрифтом):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ИНН Претендента _________________________________________________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КПП Претендента: _________________________________________________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Банк (полное наименование)_________________________________________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к/с _______________________________________________________________, 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>/с ______________________________________________________________,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БИК______________________________________________________________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физических лиц: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ИНН Претендента __________________________________________________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/счет ____________________________________________________________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транзитный счет ___________________________________________________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Должность, Ф.И.О. лица, уполномоченного действовать от имени заявителя: 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_____________2011  г. подпись  ________________________________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(</w:t>
      </w:r>
      <w:proofErr w:type="spellStart"/>
      <w:r>
        <w:rPr>
          <w:sz w:val="26"/>
          <w:szCs w:val="26"/>
        </w:rPr>
        <w:t>мп</w:t>
      </w:r>
      <w:proofErr w:type="spellEnd"/>
      <w:r>
        <w:rPr>
          <w:sz w:val="26"/>
          <w:szCs w:val="26"/>
        </w:rPr>
        <w:t>. для юридического лица)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принята лицом, уполномоченным организатором торгов, в </w:t>
      </w:r>
      <w:proofErr w:type="spellStart"/>
      <w:r>
        <w:rPr>
          <w:sz w:val="26"/>
          <w:szCs w:val="26"/>
        </w:rPr>
        <w:t>_____час</w:t>
      </w:r>
      <w:proofErr w:type="spellEnd"/>
      <w:r>
        <w:rPr>
          <w:sz w:val="26"/>
          <w:szCs w:val="26"/>
        </w:rPr>
        <w:t xml:space="preserve">. 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______мин</w:t>
      </w:r>
      <w:proofErr w:type="spellEnd"/>
      <w:r>
        <w:rPr>
          <w:sz w:val="26"/>
          <w:szCs w:val="26"/>
        </w:rPr>
        <w:t xml:space="preserve">.  «_____» ___________ 2011  г.   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заявки  _______________________________.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Подпись уполномоченного представителя организатора торгов</w:t>
      </w:r>
    </w:p>
    <w:p w:rsidR="003D6833" w:rsidRDefault="003D6833" w:rsidP="003D68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____________________/_____________________/</w:t>
      </w:r>
    </w:p>
    <w:p w:rsidR="006321B3" w:rsidRDefault="006321B3" w:rsidP="003D6833"/>
    <w:sectPr w:rsidR="006321B3" w:rsidSect="006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833"/>
    <w:rsid w:val="003D6833"/>
    <w:rsid w:val="0063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basedOn w:val="a0"/>
    <w:rsid w:val="003D6833"/>
    <w:rPr>
      <w:b/>
      <w:bCs/>
      <w:sz w:val="24"/>
      <w:szCs w:val="24"/>
    </w:rPr>
  </w:style>
  <w:style w:type="character" w:customStyle="1" w:styleId="spanheaderlot21">
    <w:name w:val="span_header_lot_21"/>
    <w:basedOn w:val="a0"/>
    <w:rsid w:val="003D6833"/>
    <w:rPr>
      <w:b/>
      <w:bCs/>
      <w:sz w:val="20"/>
      <w:szCs w:val="20"/>
    </w:rPr>
  </w:style>
  <w:style w:type="character" w:customStyle="1" w:styleId="labeltextlot21">
    <w:name w:val="label_text_lot_21"/>
    <w:basedOn w:val="a0"/>
    <w:rsid w:val="003D6833"/>
    <w:rPr>
      <w:color w:val="0000F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BaklanovAA</dc:creator>
  <cp:lastModifiedBy>BaklanovAA</cp:lastModifiedBy>
  <cp:revision>1</cp:revision>
  <cp:lastPrinted>2011-03-09T05:06:00Z</cp:lastPrinted>
  <dcterms:created xsi:type="dcterms:W3CDTF">2011-03-09T04:56:00Z</dcterms:created>
  <dcterms:modified xsi:type="dcterms:W3CDTF">2011-03-09T05:07:00Z</dcterms:modified>
</cp:coreProperties>
</file>